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505E5" w:rsidRDefault="00BD7411" w:rsidP="00D505E5">
      <w:pPr>
        <w:pStyle w:val="Nessunaspaziatura"/>
        <w:rPr>
          <w:rFonts w:ascii="Rockwell" w:hAnsi="Rockwell"/>
          <w:b/>
          <w:color w:val="FF0000"/>
          <w:sz w:val="48"/>
        </w:rPr>
      </w:pPr>
      <w:r w:rsidRPr="00AC2181">
        <w:rPr>
          <w:rFonts w:ascii="Rockwell" w:hAnsi="Rockwell"/>
          <w:b/>
          <w:color w:val="FF0000"/>
          <w:sz w:val="48"/>
        </w:rPr>
        <w:t>MISTRETTA</w:t>
      </w:r>
      <w:r w:rsidR="00D505E5">
        <w:rPr>
          <w:rFonts w:ascii="Rockwell" w:hAnsi="Rockwell"/>
          <w:b/>
          <w:color w:val="FF0000"/>
          <w:sz w:val="48"/>
        </w:rPr>
        <w:t xml:space="preserve"> 2011</w:t>
      </w:r>
      <w:r w:rsidR="007A0146">
        <w:rPr>
          <w:rFonts w:ascii="Rockwell" w:hAnsi="Rockwell"/>
          <w:b/>
          <w:color w:val="FF0000"/>
          <w:sz w:val="48"/>
        </w:rPr>
        <w:t xml:space="preserve"> SENZA FUTURO</w:t>
      </w:r>
    </w:p>
    <w:p w:rsidR="00BD7411" w:rsidRDefault="00D505E5" w:rsidP="00D505E5">
      <w:pPr>
        <w:pStyle w:val="Nessunaspaziatura"/>
        <w:jc w:val="right"/>
        <w:rPr>
          <w:rFonts w:ascii="Rockwell" w:hAnsi="Rockwell"/>
          <w:b/>
          <w:color w:val="FF0000"/>
          <w:sz w:val="36"/>
        </w:rPr>
      </w:pPr>
      <w:r w:rsidRPr="00D505E5">
        <w:rPr>
          <w:rFonts w:ascii="Rockwell" w:hAnsi="Rockwell"/>
          <w:b/>
          <w:color w:val="FF0000"/>
          <w:sz w:val="36"/>
        </w:rPr>
        <w:t xml:space="preserve">I numeri della crisi e del </w:t>
      </w:r>
      <w:r>
        <w:rPr>
          <w:rFonts w:ascii="Rockwell" w:hAnsi="Rockwell"/>
          <w:b/>
          <w:color w:val="FF0000"/>
          <w:sz w:val="36"/>
        </w:rPr>
        <w:t>declino sociale</w:t>
      </w:r>
      <w:r>
        <w:rPr>
          <w:rFonts w:ascii="Rockwell" w:hAnsi="Rockwell"/>
          <w:b/>
          <w:color w:val="FF0000"/>
          <w:sz w:val="36"/>
        </w:rPr>
        <w:br/>
        <w:t>Economia</w:t>
      </w:r>
      <w:r w:rsidR="007A0146">
        <w:rPr>
          <w:rFonts w:ascii="Rockwell" w:hAnsi="Rockwell"/>
          <w:b/>
          <w:color w:val="FF0000"/>
          <w:sz w:val="36"/>
        </w:rPr>
        <w:t xml:space="preserve"> che non c’è</w:t>
      </w:r>
      <w:r>
        <w:rPr>
          <w:rFonts w:ascii="Rockwell" w:hAnsi="Rockwell"/>
          <w:b/>
          <w:color w:val="FF0000"/>
          <w:sz w:val="36"/>
        </w:rPr>
        <w:t>, demografia e sotto-sviluppo</w:t>
      </w:r>
    </w:p>
    <w:p w:rsidR="007A0146" w:rsidRPr="007A0146" w:rsidRDefault="007A0146" w:rsidP="00D505E5">
      <w:pPr>
        <w:pStyle w:val="Nessunaspaziatura"/>
        <w:jc w:val="right"/>
        <w:rPr>
          <w:rFonts w:ascii="Rockwell" w:hAnsi="Rockwell"/>
          <w:b/>
          <w:color w:val="1F497D" w:themeColor="text2"/>
          <w:sz w:val="40"/>
        </w:rPr>
      </w:pPr>
      <w:r w:rsidRPr="007A0146">
        <w:rPr>
          <w:rFonts w:ascii="Rockwell" w:hAnsi="Rockwell"/>
          <w:b/>
          <w:color w:val="1F497D" w:themeColor="text2"/>
          <w:sz w:val="36"/>
        </w:rPr>
        <w:t>“Siamo anche noi Terzo Mondo?”</w:t>
      </w:r>
    </w:p>
    <w:p w:rsidR="00C2405F" w:rsidRPr="007A0146" w:rsidRDefault="00BD7411" w:rsidP="007A0146">
      <w:pPr>
        <w:pStyle w:val="Nessunaspaziatura"/>
        <w:rPr>
          <w:sz w:val="36"/>
        </w:rPr>
      </w:pPr>
      <w:r w:rsidRPr="007A0146">
        <w:rPr>
          <w:sz w:val="36"/>
        </w:rPr>
        <w:t>Dati statistici</w:t>
      </w:r>
      <w:r w:rsidR="00C2405F" w:rsidRPr="007A0146">
        <w:rPr>
          <w:sz w:val="36"/>
        </w:rPr>
        <w:t xml:space="preserve"> locali e </w:t>
      </w:r>
      <w:r w:rsidR="00C2405F" w:rsidRPr="007A0146">
        <w:rPr>
          <w:i/>
          <w:sz w:val="36"/>
        </w:rPr>
        <w:t>globali</w:t>
      </w:r>
    </w:p>
    <w:p w:rsidR="007A0146" w:rsidRDefault="007A0146" w:rsidP="00C2405F">
      <w:pPr>
        <w:pStyle w:val="Nessunaspaziatura"/>
        <w:rPr>
          <w:sz w:val="24"/>
        </w:rPr>
      </w:pPr>
    </w:p>
    <w:p w:rsidR="00BD7411" w:rsidRPr="009931D1" w:rsidRDefault="00C2405F" w:rsidP="007A0146">
      <w:pPr>
        <w:pStyle w:val="Nessunaspaziatura"/>
        <w:jc w:val="right"/>
        <w:rPr>
          <w:color w:val="FF0000"/>
          <w:sz w:val="24"/>
        </w:rPr>
      </w:pPr>
      <w:r w:rsidRPr="009931D1">
        <w:rPr>
          <w:color w:val="FF0000"/>
          <w:sz w:val="24"/>
        </w:rPr>
        <w:t>a cura di Sebastiano Lo Iacono</w:t>
      </w:r>
    </w:p>
    <w:tbl>
      <w:tblPr>
        <w:tblW w:w="5000" w:type="pct"/>
        <w:jc w:val="righ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217960" w:rsidRPr="00217960">
        <w:trPr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EC00"/>
            <w:hideMark/>
          </w:tcPr>
          <w:p w:rsidR="00217960" w:rsidRPr="00217960" w:rsidRDefault="00217960" w:rsidP="0021796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217960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it-IT"/>
              </w:rPr>
              <w:t>Popolazione Mistretta 1861-2010</w:t>
            </w:r>
          </w:p>
        </w:tc>
      </w:tr>
    </w:tbl>
    <w:p w:rsidR="00217960" w:rsidRPr="00217960" w:rsidRDefault="00217960" w:rsidP="00217960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7"/>
          <w:szCs w:val="17"/>
          <w:lang w:eastAsia="it-IT"/>
        </w:rPr>
      </w:pPr>
    </w:p>
    <w:tbl>
      <w:tblPr>
        <w:tblW w:w="5000" w:type="pct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217960" w:rsidRPr="00217960">
        <w:trPr>
          <w:jc w:val="right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Borders>
                <w:top w:val="outset" w:sz="6" w:space="0" w:color="E9E9E9"/>
                <w:left w:val="outset" w:sz="6" w:space="0" w:color="E9E9E9"/>
                <w:bottom w:val="outset" w:sz="6" w:space="0" w:color="E9E9E9"/>
                <w:right w:val="outset" w:sz="6" w:space="0" w:color="E9E9E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39"/>
              <w:gridCol w:w="1540"/>
              <w:gridCol w:w="1540"/>
              <w:gridCol w:w="5003"/>
            </w:tblGrid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shd w:val="clear" w:color="auto" w:fill="F2F8F4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shd w:val="clear" w:color="auto" w:fill="F2F8F4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  <w:t>Residenti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shd w:val="clear" w:color="auto" w:fill="F2F8F4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  <w:t>Variazione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shd w:val="clear" w:color="auto" w:fill="F2F8F4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  <w:t>Note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1861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11.632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1871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11.929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2,6%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1881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13.132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10,1%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1901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14.041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6,9%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1911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13.939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-0,7%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1921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14.762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5,9%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Massimo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1931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11.558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-21,7%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1936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11.546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-0,1%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1951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11.670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1,1%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1961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9.979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-14,5%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1971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6.631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-33,6%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1981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6.289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-5,2%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1991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6.195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-1,5%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2001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5.541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-10,6%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 </w:t>
                  </w:r>
                </w:p>
              </w:tc>
            </w:tr>
            <w:tr w:rsidR="00217960" w:rsidRPr="00217960">
              <w:trPr>
                <w:jc w:val="center"/>
              </w:trPr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 xml:space="preserve">2010 </w:t>
                  </w:r>
                  <w:proofErr w:type="spellStart"/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ind</w:t>
                  </w:r>
                  <w:proofErr w:type="spellEnd"/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5.079</w:t>
                  </w:r>
                </w:p>
              </w:tc>
              <w:tc>
                <w:tcPr>
                  <w:tcW w:w="8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-8,3%</w:t>
                  </w:r>
                </w:p>
              </w:tc>
              <w:tc>
                <w:tcPr>
                  <w:tcW w:w="2600" w:type="pct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  <w:t>Minimo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AD02A1" w:rsidRPr="00217960" w:rsidRDefault="00AD02A1" w:rsidP="00217960">
      <w:pPr>
        <w:pStyle w:val="Nessunaspaziatura"/>
      </w:pPr>
    </w:p>
    <w:tbl>
      <w:tblPr>
        <w:tblW w:w="5000" w:type="pct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217960" w:rsidRPr="00217960">
        <w:tc>
          <w:tcPr>
            <w:tcW w:w="5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796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Evoluzione Residenti</w:t>
            </w:r>
          </w:p>
        </w:tc>
      </w:tr>
      <w:tr w:rsidR="00217960" w:rsidRPr="00217960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Default="00217960" w:rsidP="00217960">
            <w:pPr>
              <w:pStyle w:val="Nessunaspaziatura"/>
              <w:rPr>
                <w:szCs w:val="20"/>
              </w:rPr>
            </w:pPr>
          </w:p>
          <w:p w:rsidR="00217960" w:rsidRPr="00217960" w:rsidRDefault="00217960" w:rsidP="007A0146">
            <w:pPr>
              <w:pStyle w:val="Nessunaspaziatura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>
                  <wp:extent cx="4037926" cy="2153895"/>
                  <wp:effectExtent l="19050" t="0" r="674" b="0"/>
                  <wp:docPr id="1" name="Immagine 1" descr="D:\Documenti\03 Temp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i\03 Temp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622" cy="215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960" w:rsidRDefault="00217960" w:rsidP="00217960">
      <w:pPr>
        <w:pStyle w:val="Nessunaspaziatura"/>
      </w:pPr>
    </w:p>
    <w:p w:rsidR="00B06924" w:rsidRDefault="00B06924" w:rsidP="00217960">
      <w:pPr>
        <w:pStyle w:val="Nessunaspaziatura"/>
      </w:pPr>
    </w:p>
    <w:p w:rsidR="00B06924" w:rsidRDefault="00B06924" w:rsidP="00217960">
      <w:pPr>
        <w:pStyle w:val="Nessunaspaziatura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217960" w:rsidRPr="00217960" w:rsidTr="00217960">
        <w:tc>
          <w:tcPr>
            <w:tcW w:w="0" w:type="auto"/>
            <w:hideMark/>
          </w:tcPr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lastRenderedPageBreak/>
                    <w:t>Popolazione Mistretta 2001-2010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689"/>
                    <w:gridCol w:w="1689"/>
                    <w:gridCol w:w="1689"/>
                    <w:gridCol w:w="1689"/>
                    <w:gridCol w:w="1689"/>
                    <w:gridCol w:w="1057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Residenti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Variazione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Famiglie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Componenti per Famiglia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%Maschi</w:t>
                        </w:r>
                        <w:proofErr w:type="spellEnd"/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5.532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5.483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-0,9%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46,6%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5.423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-1,1%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2.137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2,54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46,8%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5.374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-0,9%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2.112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2,54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46,9%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5.325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-0,9%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2.091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2,55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47,2%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-1,4%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2.099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2,50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47,2%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-1,0%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2.101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2,48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47,0%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-0,9%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2.084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2,47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46,9%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-1,0%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2.064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2,47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46,8%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5.079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-0,4%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2.055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2,47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46,7%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217960" w:rsidRDefault="00217960" w:rsidP="00217960">
      <w:pPr>
        <w:pStyle w:val="Nessunaspaziatura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lastRenderedPageBreak/>
        <w:t>Abitanti 2001-2010</w:t>
      </w:r>
    </w:p>
    <w:tbl>
      <w:tblPr>
        <w:tblW w:w="5000" w:type="pct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217960" w:rsidRPr="00217960">
        <w:tc>
          <w:tcPr>
            <w:tcW w:w="5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796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Abitanti 2001-2010</w:t>
            </w:r>
          </w:p>
        </w:tc>
      </w:tr>
      <w:tr w:rsidR="00217960" w:rsidRPr="00217960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3811270" cy="2856230"/>
                  <wp:effectExtent l="19050" t="0" r="0" b="0"/>
                  <wp:docPr id="2" name="Immagine 2" descr="http://chart.apis.google.com/chart?cht=lc&amp;chs=400x300&amp;chco=0000ff&amp;chm=B,76A4FB,0,0,0&amp;chxt=y&amp;chxr=0,5079,5532&amp;chd=e:..5EwmpriwYcRGKdC1AA&amp;chl=2001|2002|2003|2004|2005|2006|2007|2008|2009|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art.apis.google.com/chart?cht=lc&amp;chs=400x300&amp;chco=0000ff&amp;chm=B,76A4FB,0,0,0&amp;chxt=y&amp;chxr=0,5079,5532&amp;chd=e:..5EwmpriwYcRGKdC1AA&amp;chl=2001|2002|2003|2004|2005|2006|2007|2008|2009|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960" w:rsidRDefault="00217960" w:rsidP="00217960">
      <w:pPr>
        <w:pStyle w:val="Nessunaspaziatura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217960" w:rsidRPr="00217960" w:rsidTr="00217960">
        <w:tc>
          <w:tcPr>
            <w:tcW w:w="0" w:type="auto"/>
            <w:hideMark/>
          </w:tcPr>
          <w:p w:rsidR="00C2405F" w:rsidRDefault="00C2405F"/>
          <w:p w:rsidR="00C2405F" w:rsidRDefault="00C2405F"/>
          <w:p w:rsidR="00C2405F" w:rsidRDefault="00C2405F"/>
          <w:p w:rsidR="007A0146" w:rsidRDefault="007A0146"/>
          <w:p w:rsidR="007A0146" w:rsidRDefault="007A0146"/>
          <w:p w:rsidR="00C2405F" w:rsidRDefault="00C2405F"/>
          <w:p w:rsidR="00C2405F" w:rsidRDefault="00C2405F"/>
          <w:p w:rsidR="00C2405F" w:rsidRDefault="00C2405F"/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lastRenderedPageBreak/>
                    <w:t>Mistretta - Popolazione per Età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51"/>
                    <w:gridCol w:w="1331"/>
                    <w:gridCol w:w="1330"/>
                    <w:gridCol w:w="1330"/>
                    <w:gridCol w:w="1805"/>
                    <w:gridCol w:w="1425"/>
                    <w:gridCol w:w="1330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 0-14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 15-64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 65+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Abitanti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Indice Vecchiaia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Età Media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9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2007</w:t>
                          </w:r>
                        </w:hyperlink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14,0%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62,1%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23,8%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169,7%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43,5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0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2008</w:t>
                          </w:r>
                        </w:hyperlink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13,6%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62,4%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24,0%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176,7%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43,9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1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2009</w:t>
                          </w:r>
                        </w:hyperlink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13,7%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62,6%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23,7%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173,6%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44,0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2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2010</w:t>
                          </w:r>
                        </w:hyperlink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13,8%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62,9%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23,3%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168,6%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43,8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217960" w:rsidRDefault="00217960" w:rsidP="00217960">
      <w:pPr>
        <w:pStyle w:val="Nessunaspaziatura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217960" w:rsidRPr="00217960" w:rsidTr="00217960">
        <w:tc>
          <w:tcPr>
            <w:tcW w:w="0" w:type="auto"/>
            <w:hideMark/>
          </w:tcPr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t>Mistretta - Coniugati e non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8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715"/>
                    <w:gridCol w:w="1325"/>
                    <w:gridCol w:w="1259"/>
                    <w:gridCol w:w="1270"/>
                    <w:gridCol w:w="997"/>
                    <w:gridCol w:w="975"/>
                    <w:gridCol w:w="1475"/>
                    <w:gridCol w:w="1486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Celibi/Nubili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Coniugati/e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Divorziati/e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Vedovi/e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Totale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%Coniugati</w:t>
                        </w:r>
                        <w:proofErr w:type="spellEnd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/e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%Divorziati</w:t>
                        </w:r>
                        <w:proofErr w:type="spellEnd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/e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2.270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2.498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459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47,6%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0,5%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2.220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2.486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47,8%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0,4%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2.201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2.481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444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48,1%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0,5%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2.208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2.425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47,6%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1,7%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Totale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8.899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9.890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161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1.754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20.704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59"/>
                    <w:gridCol w:w="4759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648"/>
                          <w:gridCol w:w="775"/>
                          <w:gridCol w:w="1260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Maschi (2010)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Stato Civile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Quanti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Percentuale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Celibi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1.089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45,6%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Coniugati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1.214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50,9%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Divorziati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0,7%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Vedovi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2,8%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Totale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2.387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2856230" cy="914400"/>
                              <wp:effectExtent l="19050" t="0" r="1270" b="0"/>
                              <wp:docPr id="4" name="Immagine 4" descr="http://chart.apis.google.com/chart?cht=p3&amp;chs=300x96&amp;chco=00aa00&amp;chd=t:46,51,1,3&amp;chl=Celibi|Coniugati|Divorziati|Vedovi&amp;chf=bg,s,f2ffd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chart.apis.google.com/chart?cht=p3&amp;chs=300x96&amp;chco=00aa00&amp;chd=t:46,51,1,3&amp;chl=Celibi|Coniugati|Divorziati|Vedovi&amp;chf=bg,s,f2ffd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623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59"/>
                    <w:gridCol w:w="4759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648"/>
                          <w:gridCol w:w="775"/>
                          <w:gridCol w:w="1260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Femmine (2010)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Stato Civile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Quanti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Percentuale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Nubili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1.119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41,3%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Coniugate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1.211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44,7%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Divorziate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2,6%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Vedove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11,5%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Totale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2.712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2856230" cy="914400"/>
                              <wp:effectExtent l="19050" t="0" r="1270" b="0"/>
                              <wp:docPr id="5" name="Immagine 5" descr="http://chart.apis.google.com/chart?cht=p3&amp;chs=300x96&amp;chco=00aa00&amp;chd=t:41,45,3,11&amp;chl=Nubili|Coniugate|Divorziate|Vedove&amp;chf=bg,s,f2ffd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chart.apis.google.com/chart?cht=p3&amp;chs=300x96&amp;chco=00aa00&amp;chd=t:41,45,3,11&amp;chl=Nubili|Coniugate|Divorziate|Vedove&amp;chf=bg,s,f2ffd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623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59"/>
                    <w:gridCol w:w="4759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648"/>
                          <w:gridCol w:w="775"/>
                          <w:gridCol w:w="1260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Totale (2010)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Stato Civile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Quanti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Percentuale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Celibi/Nubili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2.208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43,3%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Coniugati/e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2.425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47,6%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Divorziati/e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1,7%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Vedovi/e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7,4%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Totale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5.099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2856230" cy="914400"/>
                              <wp:effectExtent l="19050" t="0" r="1270" b="0"/>
                              <wp:docPr id="6" name="Immagine 6" descr="http://chart.apis.google.com/chart?cht=p3&amp;chs=300x96&amp;chco=00aa00&amp;chd=t:43,48,2,7&amp;chl=Celibi/Nubili|Coniugati/e|Divorziati/e|Vedovi/e&amp;chf=bg,s,f2ffd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chart.apis.google.com/chart?cht=p3&amp;chs=300x96&amp;chco=00aa00&amp;chd=t:43,48,2,7&amp;chl=Celibi/Nubili|Coniugati/e|Divorziati/e|Vedovi/e&amp;chf=bg,s,f2ffd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623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217960" w:rsidRDefault="00217960" w:rsidP="00217960">
      <w:pPr>
        <w:pStyle w:val="Nessunaspaziatura"/>
      </w:pPr>
    </w:p>
    <w:p w:rsidR="00BD7411" w:rsidRDefault="00BD7411" w:rsidP="00217960">
      <w:pPr>
        <w:pStyle w:val="Nessunaspaziatura"/>
      </w:pPr>
    </w:p>
    <w:p w:rsidR="00BD7411" w:rsidRDefault="00BD7411" w:rsidP="00217960">
      <w:pPr>
        <w:pStyle w:val="Nessunaspaziatura"/>
      </w:pPr>
    </w:p>
    <w:p w:rsidR="00BD7411" w:rsidRDefault="00BD7411" w:rsidP="00217960">
      <w:pPr>
        <w:pStyle w:val="Nessunaspaziatura"/>
      </w:pPr>
    </w:p>
    <w:tbl>
      <w:tblPr>
        <w:tblW w:w="517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3"/>
      </w:tblGrid>
      <w:tr w:rsidR="00217960" w:rsidRPr="00217960" w:rsidTr="00217960">
        <w:tc>
          <w:tcPr>
            <w:tcW w:w="0" w:type="auto"/>
            <w:hideMark/>
          </w:tcPr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lastRenderedPageBreak/>
                    <w:t>Bilancio Demografico Mistretta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85"/>
                    <w:gridCol w:w="1967"/>
                    <w:gridCol w:w="1377"/>
                    <w:gridCol w:w="1377"/>
                    <w:gridCol w:w="1377"/>
                    <w:gridCol w:w="1377"/>
                    <w:gridCol w:w="1377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7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Tassi (calcolati su mille abitanti)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Popolazione Media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Natalità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Mortalità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Crescita Naturale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Migratorio Totale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Crescita Totale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6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2002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5.508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-8,9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7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2003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5.453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-11,0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8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2004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5.399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-9,1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19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2005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5.350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15,0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0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2006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5.289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-7,9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-13,8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1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2007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5.226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-10,0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2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2008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5.177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-9,1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3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2009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5.126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-10,5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4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2010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5.089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1,6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-3,9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83"/>
                    <w:gridCol w:w="1770"/>
                    <w:gridCol w:w="1771"/>
                    <w:gridCol w:w="1771"/>
                    <w:gridCol w:w="1771"/>
                    <w:gridCol w:w="1771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Variazioni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Naturale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Migratorio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Per variazioni territoriali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Totale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Popolazione al 31/12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5.483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5.423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5.374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5.325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-73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-35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5.079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11"/>
                    <w:gridCol w:w="1177"/>
                    <w:gridCol w:w="1177"/>
                    <w:gridCol w:w="1178"/>
                    <w:gridCol w:w="1178"/>
                    <w:gridCol w:w="1080"/>
                    <w:gridCol w:w="1178"/>
                    <w:gridCol w:w="1178"/>
                    <w:gridCol w:w="1080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Dettaglio Bilancio Demografico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Nati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Morti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Iscritti da altri comuni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Iscritti dall'estero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Altri iscritti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Cancellati per altri comuni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Cancellati per l'estero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Altri cancellati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217960" w:rsidRPr="00217960" w:rsidTr="00217960">
        <w:tc>
          <w:tcPr>
            <w:tcW w:w="0" w:type="auto"/>
            <w:hideMark/>
          </w:tcPr>
          <w:p w:rsidR="00BD7411" w:rsidRDefault="00BD7411"/>
          <w:p w:rsidR="00BD7411" w:rsidRDefault="00BD7411"/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lastRenderedPageBreak/>
                    <w:t>Bilancio Demografico Mistretta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85"/>
                    <w:gridCol w:w="1967"/>
                    <w:gridCol w:w="1377"/>
                    <w:gridCol w:w="1377"/>
                    <w:gridCol w:w="1377"/>
                    <w:gridCol w:w="1377"/>
                    <w:gridCol w:w="1377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7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Tassi (calcolati su mille abitanti)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Popolazione Media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Natalità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Mortalità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Crescita Naturale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Migratorio Totale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Crescita Totale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5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2002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5.508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-8,9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6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2003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5.453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-11,0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7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2004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5.399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-9,1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8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2005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5.350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15,0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29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2006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5.289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-7,9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-13,8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0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2007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5.226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-10,0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1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2008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5.177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-6,8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-2,3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-9,1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2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2009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5.126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8,2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14,0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-4,7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-10,5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3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2010</w:t>
                          </w:r>
                        </w:hyperlink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5.089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12,0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-5,5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1,6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-3,9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83"/>
                    <w:gridCol w:w="1770"/>
                    <w:gridCol w:w="1771"/>
                    <w:gridCol w:w="1771"/>
                    <w:gridCol w:w="1771"/>
                    <w:gridCol w:w="1771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Variazioni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Naturale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Migratorio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Per variazioni territoriali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Saldo Totale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Popolazione al 31/12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5.483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-60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5.423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5.374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5.325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-73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-35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-12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-47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-30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-54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-20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5.079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11"/>
                    <w:gridCol w:w="1177"/>
                    <w:gridCol w:w="1177"/>
                    <w:gridCol w:w="1178"/>
                    <w:gridCol w:w="1178"/>
                    <w:gridCol w:w="1080"/>
                    <w:gridCol w:w="1178"/>
                    <w:gridCol w:w="1178"/>
                    <w:gridCol w:w="1080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Dettaglio Bilancio Demografico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Nati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Morti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Iscritti da altri comuni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Iscritti dall'estero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Altri iscritti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Cancellati per altri comuni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Cancellati per l'estero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Altri cancellati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2010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10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217960" w:rsidRPr="00217960" w:rsidTr="00217960">
        <w:tc>
          <w:tcPr>
            <w:tcW w:w="0" w:type="auto"/>
            <w:hideMark/>
          </w:tcPr>
          <w:p w:rsidR="00BD7411" w:rsidRDefault="00BD7411"/>
          <w:p w:rsidR="00BD7411" w:rsidRDefault="00BD7411"/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lastRenderedPageBreak/>
                    <w:t>Cittadini Stranieri - Mistretta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47"/>
              <w:gridCol w:w="126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gridSpan w:val="2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11"/>
                    <w:gridCol w:w="1217"/>
                    <w:gridCol w:w="1217"/>
                    <w:gridCol w:w="951"/>
                    <w:gridCol w:w="1217"/>
                    <w:gridCol w:w="1512"/>
                    <w:gridCol w:w="1513"/>
                    <w:gridCol w:w="824"/>
                    <w:gridCol w:w="775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Residenti Stranieri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Residenti Totale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 Stranieri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Minorenni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Famiglie con almeno uno straniero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Famiglie con capofamiglia straniero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Nati in Italia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 Maschi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4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2005</w:t>
                          </w:r>
                        </w:hyperlink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5.325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0,3%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38,9%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5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2006</w:t>
                          </w:r>
                        </w:hyperlink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21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0,4%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33,3%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6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2007</w:t>
                          </w:r>
                        </w:hyperlink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39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0,8%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41,0%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7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2008</w:t>
                          </w:r>
                        </w:hyperlink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49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1,0%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26,5%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38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2009</w:t>
                          </w:r>
                        </w:hyperlink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66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1,3%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36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25,8%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837"/>
                  </w:tblGrid>
                  <w:tr w:rsidR="00217960" w:rsidRPr="00217960">
                    <w:tc>
                      <w:tcPr>
                        <w:tcW w:w="0" w:type="auto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Tra gli stranieri maggiormente presenti nel comune di Mistretta ci sono: romeni, cinesi, marocchini, polacchi, australiani, tedeschi, ucraini, indiani, argentini, tongani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689"/>
                    <w:gridCol w:w="5038"/>
                  </w:tblGrid>
                  <w:tr w:rsidR="00217960" w:rsidRPr="00217960">
                    <w:tc>
                      <w:tcPr>
                        <w:tcW w:w="325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463"/>
                          <w:gridCol w:w="1346"/>
                          <w:gridCol w:w="1014"/>
                          <w:gridCol w:w="992"/>
                          <w:gridCol w:w="798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Residenti Stranieri per Nazionalità (2009)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Pos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Nazione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Residenti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%Maschi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 xml:space="preserve">Var. Anno </w:t>
                              </w: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Prec</w:t>
                              </w:r>
                              <w:proofErr w:type="spellEnd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39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Romania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21,4%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35,5%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0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Repubblica Popolare Cinese (Cina)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55,6%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1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Marocco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25,0%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2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Polonia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3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Australia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4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India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5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Argentina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6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Ucraina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7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Germania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3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8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Tonga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5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485"/>
                          <w:gridCol w:w="756"/>
                          <w:gridCol w:w="992"/>
                          <w:gridCol w:w="931"/>
                          <w:gridCol w:w="798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Provenienza per Continente (2009)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Da Dove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Quanti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%Maschi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%Totale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 xml:space="preserve">Var. Anno </w:t>
                              </w: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Prec</w:t>
                              </w:r>
                              <w:proofErr w:type="spellEnd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49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Europa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19,1%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71,2%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30,6%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0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Asia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15,2%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42,9%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1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Africa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7,6%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2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Oceania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33,3%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4,5%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200,0%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3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America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1,5%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Totale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25,8%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34,7%</w:t>
                              </w: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7"/>
                            <w:szCs w:val="17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outset" w:sz="6" w:space="0" w:color="E9E9E9"/>
                            <w:left w:val="outset" w:sz="6" w:space="0" w:color="E9E9E9"/>
                            <w:bottom w:val="outset" w:sz="6" w:space="0" w:color="E9E9E9"/>
                            <w:right w:val="outset" w:sz="6" w:space="0" w:color="E9E9E9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485"/>
                          <w:gridCol w:w="756"/>
                          <w:gridCol w:w="992"/>
                          <w:gridCol w:w="931"/>
                          <w:gridCol w:w="798"/>
                        </w:tblGrid>
                        <w:tr w:rsidR="00217960" w:rsidRPr="00217960"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FFFBB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it-IT"/>
                                </w:rPr>
                                <w:t>Provenienza per Area (2009)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Da Dove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Quanti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%Maschi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%Totale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shd w:val="clear" w:color="auto" w:fill="F2F8F4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 xml:space="preserve">Var. Anno </w:t>
                              </w:r>
                              <w:proofErr w:type="spellStart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Prec</w:t>
                              </w:r>
                              <w:proofErr w:type="spellEnd"/>
                              <w:r w:rsidRPr="0021796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4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Unione Europea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19,6%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69,7%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27,8%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5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Asia Orientale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55,6%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13,6%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6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Africa Settentrionale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7,6%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25,0%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7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Oceania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33,3%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4,5%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200,0%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8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America Centro Meridionale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100,0%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1,5%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59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Asia Centro Meridionale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1,5%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</w:tr>
                        <w:tr w:rsidR="00217960" w:rsidRPr="00217960">
                          <w:tc>
                            <w:tcPr>
                              <w:tcW w:w="1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71CED" w:rsidP="0021796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hyperlink r:id="rId60" w:history="1">
                                <w:r w:rsidR="00217960" w:rsidRPr="00217960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FF"/>
                                    <w:sz w:val="17"/>
                                    <w:u w:val="single"/>
                                    <w:lang w:eastAsia="it-IT"/>
                                  </w:rPr>
                                  <w:t>Europa Centro Orientale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E9E9E9"/>
                                <w:left w:val="outset" w:sz="6" w:space="0" w:color="E9E9E9"/>
                                <w:bottom w:val="outset" w:sz="6" w:space="0" w:color="E9E9E9"/>
                                <w:right w:val="outset" w:sz="6" w:space="0" w:color="E9E9E9"/>
                              </w:tcBorders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</w:pPr>
                              <w:r w:rsidRPr="00217960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it-IT"/>
                                </w:rPr>
                                <w:t>1,5%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7960" w:rsidRPr="00217960" w:rsidRDefault="00217960" w:rsidP="00217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217960" w:rsidRPr="00217960" w:rsidTr="00217960">
        <w:tc>
          <w:tcPr>
            <w:tcW w:w="0" w:type="auto"/>
            <w:hideMark/>
          </w:tcPr>
          <w:p w:rsidR="00BD7411" w:rsidRDefault="00BD7411"/>
          <w:p w:rsidR="00BD7411" w:rsidRDefault="00BD7411"/>
          <w:p w:rsidR="00BD7411" w:rsidRDefault="00BD7411"/>
          <w:p w:rsidR="00BD7411" w:rsidRDefault="00BD7411"/>
          <w:p w:rsidR="00BD7411" w:rsidRDefault="00BD7411"/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t>Mistretta - Redditi Irpef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973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88"/>
                    <w:gridCol w:w="1476"/>
                    <w:gridCol w:w="1967"/>
                    <w:gridCol w:w="787"/>
                    <w:gridCol w:w="1967"/>
                    <w:gridCol w:w="1476"/>
                    <w:gridCol w:w="1476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Dichiaranti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Popolazione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%pop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Importo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Media/</w:t>
                        </w: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Dich</w:t>
                        </w:r>
                        <w:proofErr w:type="spellEnd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Media/Pop.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61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2005</w:t>
                          </w:r>
                        </w:hyperlink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1.860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5.325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34,9%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31.811.843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17.103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5.974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62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2006</w:t>
                          </w:r>
                        </w:hyperlink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1.927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5.252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36,7%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33.656.028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17.466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6.408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63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2007</w:t>
                          </w:r>
                        </w:hyperlink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1.895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5.200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36,4%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37.195.422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19.628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7.153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64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2008</w:t>
                          </w:r>
                        </w:hyperlink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1.916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5.153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37,2%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37.687.367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19.670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7.314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71CED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hyperlink r:id="rId65" w:history="1">
                          <w:r w:rsidR="00217960" w:rsidRPr="0021796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FF"/>
                              <w:sz w:val="17"/>
                              <w:u w:val="single"/>
                              <w:lang w:eastAsia="it-IT"/>
                            </w:rPr>
                            <w:t>2009</w:t>
                          </w:r>
                        </w:hyperlink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1.945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5.099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38,1%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39.066.579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20.086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7.662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217960" w:rsidRDefault="00217960" w:rsidP="00217960">
      <w:pPr>
        <w:pStyle w:val="Nessunaspaziatura"/>
      </w:pPr>
    </w:p>
    <w:tbl>
      <w:tblPr>
        <w:tblW w:w="5219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"/>
        <w:gridCol w:w="9921"/>
        <w:gridCol w:w="63"/>
        <w:gridCol w:w="63"/>
      </w:tblGrid>
      <w:tr w:rsidR="00217960" w:rsidRPr="00217960" w:rsidTr="00217960">
        <w:trPr>
          <w:gridBefore w:val="1"/>
          <w:gridAfter w:val="2"/>
          <w:wBefore w:w="22" w:type="pct"/>
        </w:trPr>
        <w:tc>
          <w:tcPr>
            <w:tcW w:w="0" w:type="auto"/>
            <w:hideMark/>
          </w:tcPr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1350"/>
            </w:tblGrid>
            <w:tr w:rsidR="00217960" w:rsidRPr="00217960">
              <w:trPr>
                <w:jc w:val="right"/>
              </w:trPr>
              <w:tc>
                <w:tcPr>
                  <w:tcW w:w="22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217960" w:rsidRPr="00217960" w:rsidRDefault="00217960" w:rsidP="002179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891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00"/>
                  <w:hideMark/>
                </w:tcPr>
                <w:p w:rsidR="00217960" w:rsidRPr="00217960" w:rsidRDefault="00217960" w:rsidP="0021796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</w:pPr>
                  <w:r w:rsidRPr="00217960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4"/>
                      <w:szCs w:val="24"/>
                      <w:lang w:eastAsia="it-IT"/>
                    </w:rPr>
                    <w:t>Parco Veicolare Mistretta</w:t>
                  </w: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jc w:val="righ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91"/>
            </w:tblGrid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11"/>
                    <w:gridCol w:w="1155"/>
                    <w:gridCol w:w="1155"/>
                    <w:gridCol w:w="960"/>
                    <w:gridCol w:w="1057"/>
                    <w:gridCol w:w="960"/>
                    <w:gridCol w:w="961"/>
                    <w:gridCol w:w="1253"/>
                    <w:gridCol w:w="1643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Auto, moto e altri veicoli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Auto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Motocicli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Autobus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Trasporti Merci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Veicoli Speciali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Trattori e Altri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Totale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Auto per mille abitanti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2.629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199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264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3.141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489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2.704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222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3.255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508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2.752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261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287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3.356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524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2.773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269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300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3.398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533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2.808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312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3.452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545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2.806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283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322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3.470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550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217960" w:rsidRPr="00217960">
              <w:trPr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E9E9E9"/>
                      <w:left w:val="outset" w:sz="6" w:space="0" w:color="E9E9E9"/>
                      <w:bottom w:val="outset" w:sz="6" w:space="0" w:color="E9E9E9"/>
                      <w:right w:val="outset" w:sz="6" w:space="0" w:color="E9E9E9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11"/>
                    <w:gridCol w:w="1050"/>
                    <w:gridCol w:w="1136"/>
                    <w:gridCol w:w="1395"/>
                    <w:gridCol w:w="1182"/>
                    <w:gridCol w:w="1207"/>
                    <w:gridCol w:w="1395"/>
                    <w:gridCol w:w="865"/>
                    <w:gridCol w:w="914"/>
                  </w:tblGrid>
                  <w:tr w:rsidR="00217960" w:rsidRPr="00217960">
                    <w:trPr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FFFBB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it-IT"/>
                          </w:rPr>
                          <w:t>Dettaglio veicoli commerciali e altri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Autocarri Trasporto Merci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 xml:space="preserve">Motocarri </w:t>
                        </w: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Quadricicli</w:t>
                        </w:r>
                        <w:proofErr w:type="spellEnd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 xml:space="preserve"> Trasporto Merci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Rimorchi Semirimorchi Trasporto Merci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Autoveicoli Speciali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 xml:space="preserve">Motoveicoli </w:t>
                        </w:r>
                        <w:proofErr w:type="spellStart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Quadricicli</w:t>
                        </w:r>
                        <w:proofErr w:type="spellEnd"/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 xml:space="preserve"> Speciali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Rimorchi Semirimorchi Speciali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Trattori Stradali Motrici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shd w:val="clear" w:color="auto" w:fill="F2F8F4"/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it-IT"/>
                          </w:rPr>
                          <w:t>Altri Veicoli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234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245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257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278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  <w:tr w:rsidR="00217960" w:rsidRPr="0021796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2009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287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outset" w:sz="6" w:space="0" w:color="E9E9E9"/>
                          <w:left w:val="outset" w:sz="6" w:space="0" w:color="E9E9E9"/>
                          <w:bottom w:val="outset" w:sz="6" w:space="0" w:color="E9E9E9"/>
                          <w:right w:val="outset" w:sz="6" w:space="0" w:color="E9E9E9"/>
                        </w:tcBorders>
                        <w:vAlign w:val="center"/>
                        <w:hideMark/>
                      </w:tcPr>
                      <w:p w:rsidR="00217960" w:rsidRPr="00217960" w:rsidRDefault="00217960" w:rsidP="0021796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</w:pPr>
                        <w:r w:rsidRPr="00217960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it-IT"/>
                          </w:rPr>
                          <w:t>0</w:t>
                        </w:r>
                      </w:p>
                    </w:tc>
                  </w:tr>
                </w:tbl>
                <w:p w:rsidR="00217960" w:rsidRPr="00217960" w:rsidRDefault="00217960" w:rsidP="002179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217960" w:rsidRPr="00217960" w:rsidTr="00217960">
        <w:trPr>
          <w:gridBefore w:val="1"/>
          <w:gridAfter w:val="2"/>
          <w:wBefore w:w="22" w:type="pct"/>
        </w:trPr>
        <w:tc>
          <w:tcPr>
            <w:tcW w:w="0" w:type="auto"/>
            <w:shd w:val="clear" w:color="auto" w:fill="F2F8F4"/>
            <w:hideMark/>
          </w:tcPr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796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Particolarità Statistiche del Comune</w:t>
            </w:r>
          </w:p>
        </w:tc>
      </w:tr>
      <w:tr w:rsidR="00217960" w:rsidRPr="00217960" w:rsidTr="00217960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56515" cy="56515"/>
                  <wp:effectExtent l="19050" t="0" r="635" b="0"/>
                  <wp:docPr id="10" name="Immagine 10" descr="http://www.comuni-italiani.it/images/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muni-italiani.it/images/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5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96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E' il comune (&gt;5.000) con il più basso Tasso di Natalità (6,5) nella Provincia di Messina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7960" w:rsidRPr="00217960" w:rsidTr="00217960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56515" cy="56515"/>
                  <wp:effectExtent l="19050" t="0" r="635" b="0"/>
                  <wp:docPr id="11" name="Immagine 11" descr="http://www.comuni-italiani.it/images/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muni-italiani.it/images/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5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96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E' il comune (&gt;5.000) con l'età media più alta (43,8) nella Provincia di Messina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7960" w:rsidRPr="00217960" w:rsidTr="00217960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56515" cy="56515"/>
                  <wp:effectExtent l="19050" t="0" r="635" b="0"/>
                  <wp:docPr id="12" name="Immagine 12" descr="http://www.comuni-italiani.it/images/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muni-italiani.it/images/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5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96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E' il terzo comune (&gt;5.000) con la più bassa percentuale di coniugati (47,6%) nella Provincia di Messina. Lo precedono </w:t>
            </w:r>
            <w:hyperlink r:id="rId67" w:history="1">
              <w:r w:rsidRPr="00217960">
                <w:rPr>
                  <w:rFonts w:ascii="Verdana" w:eastAsia="Times New Roman" w:hAnsi="Verdana" w:cs="Times New Roman"/>
                  <w:color w:val="0000FF"/>
                  <w:sz w:val="17"/>
                  <w:u w:val="single"/>
                  <w:lang w:eastAsia="it-IT"/>
                </w:rPr>
                <w:t>Tortorici</w:t>
              </w:r>
            </w:hyperlink>
            <w:r w:rsidRPr="0021796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e </w:t>
            </w:r>
            <w:hyperlink r:id="rId68" w:history="1">
              <w:r w:rsidRPr="00217960">
                <w:rPr>
                  <w:rFonts w:ascii="Verdana" w:eastAsia="Times New Roman" w:hAnsi="Verdana" w:cs="Times New Roman"/>
                  <w:color w:val="0000FF"/>
                  <w:sz w:val="17"/>
                  <w:u w:val="single"/>
                  <w:lang w:eastAsia="it-IT"/>
                </w:rPr>
                <w:t>Lipari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7960" w:rsidRPr="00217960" w:rsidTr="00217960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  <w:p w:rsidR="00B06924" w:rsidRPr="00217960" w:rsidRDefault="00B06924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B06924" w:rsidRPr="00217960" w:rsidTr="00933B3C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938" w:type="pct"/>
            <w:gridSpan w:val="2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:rsidR="00B06924" w:rsidRPr="00217960" w:rsidRDefault="00B06924" w:rsidP="00933B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06924">
              <w:rPr>
                <w:rFonts w:ascii="Verdana" w:eastAsia="Times New Roman" w:hAnsi="Verdana" w:cs="Times New Roman"/>
                <w:b/>
                <w:bCs/>
                <w:color w:val="000000"/>
                <w:szCs w:val="17"/>
                <w:lang w:eastAsia="it-IT"/>
              </w:rPr>
              <w:lastRenderedPageBreak/>
              <w:t>% Trend Popolazione 2001-2010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6924" w:rsidRPr="00217960" w:rsidRDefault="00B06924" w:rsidP="0093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7960" w:rsidRPr="00217960" w:rsidTr="00217960">
        <w:tblPrEx>
          <w:jc w:val="center"/>
          <w:tblBorders>
            <w:top w:val="outset" w:sz="6" w:space="0" w:color="E9E9E9"/>
            <w:left w:val="outset" w:sz="6" w:space="0" w:color="E9E9E9"/>
            <w:bottom w:val="outset" w:sz="6" w:space="0" w:color="E9E9E9"/>
            <w:right w:val="outset" w:sz="6" w:space="0" w:color="E9E9E9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2282190" cy="1254125"/>
                  <wp:effectExtent l="19050" t="0" r="3810" b="0"/>
                  <wp:docPr id="14" name="Immagine 14" descr="http://chart.apis.google.com/chart?chs=240x132&amp;cht=gom&amp;chd=t:41&amp;chl=-8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hart.apis.google.com/chart?chs=240x132&amp;cht=gom&amp;chd=t:41&amp;chl=-8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7960" w:rsidRPr="00217960" w:rsidRDefault="00217960" w:rsidP="0021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7960" w:rsidRPr="00217960" w:rsidTr="00217960">
        <w:trPr>
          <w:gridBefore w:val="1"/>
          <w:gridAfter w:val="1"/>
          <w:wBefore w:w="22" w:type="pct"/>
        </w:trPr>
        <w:tc>
          <w:tcPr>
            <w:tcW w:w="0" w:type="auto"/>
            <w:gridSpan w:val="2"/>
            <w:hideMark/>
          </w:tcPr>
          <w:p w:rsidR="00217960" w:rsidRPr="00217960" w:rsidRDefault="00217960" w:rsidP="002179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9A38FE" w:rsidRPr="009C2CDC" w:rsidRDefault="001E07EE" w:rsidP="009C2CDC">
      <w:pPr>
        <w:pStyle w:val="Titolo1"/>
        <w:shd w:val="clear" w:color="auto" w:fill="FFFFFF"/>
        <w:jc w:val="center"/>
        <w:rPr>
          <w:rFonts w:ascii="Arial" w:hAnsi="Arial" w:cs="Arial"/>
          <w:color w:val="1F497D" w:themeColor="text2"/>
          <w:sz w:val="32"/>
        </w:rPr>
      </w:pPr>
      <w:r w:rsidRPr="009C2CDC">
        <w:rPr>
          <w:rFonts w:ascii="Arial" w:hAnsi="Arial" w:cs="Arial"/>
          <w:color w:val="1F497D" w:themeColor="text2"/>
          <w:sz w:val="32"/>
        </w:rPr>
        <w:t>Dati demografici del comune di Mistretta (ME) per l'anno 2003</w:t>
      </w:r>
    </w:p>
    <w:p w:rsidR="001E07EE" w:rsidRDefault="001E07EE" w:rsidP="009A38FE">
      <w:pPr>
        <w:pStyle w:val="Titolo1"/>
        <w:shd w:val="clear" w:color="auto" w:fill="FFFFFF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 xml:space="preserve">Popolazione (maschi): 2.555 </w:t>
      </w:r>
      <w:r>
        <w:rPr>
          <w:rFonts w:ascii="Arial" w:hAnsi="Arial" w:cs="Arial"/>
          <w:color w:val="555555"/>
          <w:sz w:val="17"/>
          <w:szCs w:val="17"/>
        </w:rPr>
        <w:br/>
        <w:t xml:space="preserve">Popolazione (femmine): 2.928 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Style w:val="Enfasigrassetto"/>
          <w:rFonts w:ascii="Arial" w:hAnsi="Arial" w:cs="Arial"/>
          <w:color w:val="555555"/>
          <w:sz w:val="17"/>
          <w:szCs w:val="17"/>
        </w:rPr>
        <w:t>Popolazione totale</w:t>
      </w:r>
      <w:r>
        <w:rPr>
          <w:rFonts w:ascii="Arial" w:hAnsi="Arial" w:cs="Arial"/>
          <w:color w:val="555555"/>
          <w:sz w:val="17"/>
          <w:szCs w:val="17"/>
        </w:rPr>
        <w:t xml:space="preserve">: 5.483 </w:t>
      </w:r>
      <w:r>
        <w:rPr>
          <w:rFonts w:ascii="Arial" w:hAnsi="Arial" w:cs="Arial"/>
          <w:color w:val="555555"/>
          <w:sz w:val="17"/>
          <w:szCs w:val="17"/>
        </w:rPr>
        <w:br/>
        <w:t xml:space="preserve">Nati (maschi): 22 </w:t>
      </w:r>
      <w:r>
        <w:rPr>
          <w:rFonts w:ascii="Arial" w:hAnsi="Arial" w:cs="Arial"/>
          <w:color w:val="555555"/>
          <w:sz w:val="17"/>
          <w:szCs w:val="17"/>
        </w:rPr>
        <w:br/>
        <w:t xml:space="preserve">Nati (femmine): 18 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Style w:val="Enfasigrassetto"/>
          <w:rFonts w:ascii="Arial" w:hAnsi="Arial" w:cs="Arial"/>
          <w:color w:val="555555"/>
          <w:sz w:val="17"/>
          <w:szCs w:val="17"/>
        </w:rPr>
        <w:t>Nati totale</w:t>
      </w:r>
      <w:r>
        <w:rPr>
          <w:rFonts w:ascii="Arial" w:hAnsi="Arial" w:cs="Arial"/>
          <w:color w:val="555555"/>
          <w:sz w:val="17"/>
          <w:szCs w:val="17"/>
        </w:rPr>
        <w:t xml:space="preserve">: 40 </w:t>
      </w:r>
    </w:p>
    <w:p w:rsidR="001E07EE" w:rsidRDefault="001E07EE" w:rsidP="001E07EE">
      <w:pPr>
        <w:shd w:val="clear" w:color="auto" w:fill="FFFFFF"/>
        <w:spacing w:after="240" w:line="357" w:lineRule="atLeast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 xml:space="preserve">Popolazione residente in famiglia (maschi): 2.540 </w:t>
      </w:r>
      <w:r>
        <w:rPr>
          <w:rFonts w:ascii="Arial" w:hAnsi="Arial" w:cs="Arial"/>
          <w:color w:val="555555"/>
          <w:sz w:val="17"/>
          <w:szCs w:val="17"/>
        </w:rPr>
        <w:br/>
        <w:t xml:space="preserve">Popolazione residente in famiglia (femmine): 2.877 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Style w:val="Enfasigrassetto"/>
          <w:rFonts w:ascii="Arial" w:hAnsi="Arial" w:cs="Arial"/>
          <w:color w:val="555555"/>
          <w:sz w:val="17"/>
          <w:szCs w:val="17"/>
        </w:rPr>
        <w:t>Popolazione residente in famiglia totale</w:t>
      </w:r>
      <w:r>
        <w:rPr>
          <w:rFonts w:ascii="Arial" w:hAnsi="Arial" w:cs="Arial"/>
          <w:color w:val="555555"/>
          <w:sz w:val="17"/>
          <w:szCs w:val="17"/>
        </w:rPr>
        <w:t xml:space="preserve">: 5.417 </w:t>
      </w:r>
      <w:r>
        <w:rPr>
          <w:rFonts w:ascii="Arial" w:hAnsi="Arial" w:cs="Arial"/>
          <w:color w:val="555555"/>
          <w:sz w:val="17"/>
          <w:szCs w:val="17"/>
        </w:rPr>
        <w:br/>
        <w:t xml:space="preserve">Popolazione residente in convivenza (femmine): 6 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Style w:val="Enfasigrassetto"/>
          <w:rFonts w:ascii="Arial" w:hAnsi="Arial" w:cs="Arial"/>
          <w:color w:val="555555"/>
          <w:sz w:val="17"/>
          <w:szCs w:val="17"/>
        </w:rPr>
        <w:t>Popolazione residente in convivenza totale</w:t>
      </w:r>
      <w:r>
        <w:rPr>
          <w:rFonts w:ascii="Arial" w:hAnsi="Arial" w:cs="Arial"/>
          <w:color w:val="555555"/>
          <w:sz w:val="17"/>
          <w:szCs w:val="17"/>
        </w:rPr>
        <w:t xml:space="preserve">: 6 </w:t>
      </w:r>
      <w:r>
        <w:rPr>
          <w:rFonts w:ascii="Arial" w:hAnsi="Arial" w:cs="Arial"/>
          <w:color w:val="555555"/>
          <w:sz w:val="17"/>
          <w:szCs w:val="17"/>
        </w:rPr>
        <w:br/>
        <w:t xml:space="preserve">Numero di famiglie: 2.137 </w:t>
      </w:r>
      <w:r>
        <w:rPr>
          <w:rFonts w:ascii="Arial" w:hAnsi="Arial" w:cs="Arial"/>
          <w:color w:val="555555"/>
          <w:sz w:val="17"/>
          <w:szCs w:val="17"/>
        </w:rPr>
        <w:br/>
        <w:t xml:space="preserve">Numero di convivenze: 2 </w:t>
      </w:r>
    </w:p>
    <w:p w:rsidR="001E07EE" w:rsidRPr="009C2CDC" w:rsidRDefault="001E07EE" w:rsidP="009C2CDC">
      <w:pPr>
        <w:pStyle w:val="Nessunaspaziatura"/>
        <w:jc w:val="center"/>
        <w:rPr>
          <w:color w:val="FF0000"/>
          <w:sz w:val="48"/>
        </w:rPr>
      </w:pPr>
      <w:r w:rsidRPr="009C2CDC">
        <w:rPr>
          <w:color w:val="FF0000"/>
          <w:sz w:val="48"/>
        </w:rPr>
        <w:t>DATI ISTAT 1982-1991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867"/>
        <w:gridCol w:w="867"/>
        <w:gridCol w:w="867"/>
        <w:gridCol w:w="868"/>
        <w:gridCol w:w="868"/>
        <w:gridCol w:w="868"/>
        <w:gridCol w:w="868"/>
        <w:gridCol w:w="868"/>
        <w:gridCol w:w="868"/>
        <w:gridCol w:w="883"/>
      </w:tblGrid>
      <w:tr w:rsidR="001E07EE" w:rsidRPr="001E07EE" w:rsidTr="001E07EE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Età/Anni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1991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44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83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55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49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41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47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i/>
                <w:iCs/>
                <w:sz w:val="20"/>
                <w:lang w:eastAsia="it-IT"/>
              </w:rPr>
              <w:t>&gt;=85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sz w:val="20"/>
                <w:lang w:eastAsia="it-IT"/>
              </w:rPr>
              <w:t>105</w:t>
            </w:r>
          </w:p>
        </w:tc>
      </w:tr>
      <w:tr w:rsidR="001E07EE" w:rsidRPr="001E07EE" w:rsidTr="001E07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EE" w:rsidRPr="001E07EE" w:rsidRDefault="001E07EE" w:rsidP="001E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07EE">
              <w:rPr>
                <w:rFonts w:ascii="Courier New" w:eastAsia="Times New Roman" w:hAnsi="Courier New" w:cs="Courier New"/>
                <w:b/>
                <w:bCs/>
                <w:sz w:val="20"/>
                <w:lang w:eastAsia="it-IT"/>
              </w:rPr>
              <w:t>6.115</w:t>
            </w:r>
          </w:p>
        </w:tc>
      </w:tr>
    </w:tbl>
    <w:p w:rsidR="001E07EE" w:rsidRDefault="001E07EE" w:rsidP="00217960">
      <w:pPr>
        <w:pStyle w:val="Nessunaspaziatura"/>
      </w:pPr>
    </w:p>
    <w:p w:rsidR="00A917C7" w:rsidRDefault="00A917C7" w:rsidP="00A917C7">
      <w:pPr>
        <w:pBdr>
          <w:bottom w:val="single" w:sz="4" w:space="3" w:color="DBD5C6"/>
        </w:pBdr>
        <w:shd w:val="clear" w:color="auto" w:fill="EFEDE8"/>
        <w:spacing w:before="100" w:beforeAutospacing="1" w:after="64"/>
        <w:outlineLvl w:val="3"/>
        <w:rPr>
          <w:rFonts w:ascii="Georgia" w:hAnsi="Georgia" w:cs="Arial"/>
          <w:color w:val="B28E47"/>
          <w:sz w:val="45"/>
          <w:szCs w:val="45"/>
        </w:rPr>
      </w:pPr>
      <w:r>
        <w:rPr>
          <w:rFonts w:ascii="Georgia" w:hAnsi="Georgia" w:cs="Arial"/>
          <w:color w:val="B28E47"/>
          <w:sz w:val="45"/>
          <w:szCs w:val="45"/>
        </w:rPr>
        <w:t>Mistretta</w:t>
      </w:r>
    </w:p>
    <w:p w:rsidR="00A917C7" w:rsidRDefault="00A917C7" w:rsidP="00A917C7">
      <w:pPr>
        <w:pStyle w:val="Titolo4"/>
        <w:shd w:val="clear" w:color="auto" w:fill="5F463F"/>
        <w:spacing w:after="76" w:line="306" w:lineRule="atLeast"/>
        <w:rPr>
          <w:rFonts w:ascii="Arial" w:hAnsi="Arial" w:cs="Arial"/>
          <w:color w:val="FFFFFF"/>
          <w:sz w:val="15"/>
          <w:szCs w:val="15"/>
        </w:rPr>
      </w:pPr>
      <w:r>
        <w:rPr>
          <w:rFonts w:ascii="Arial" w:hAnsi="Arial" w:cs="Arial"/>
          <w:b w:val="0"/>
          <w:bCs w:val="0"/>
          <w:color w:val="FFFFFF"/>
          <w:sz w:val="15"/>
          <w:szCs w:val="15"/>
        </w:rPr>
        <w:t>Informazione e statistiche sul comune di Mistretta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Regione: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Sicilia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Provincia: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Messina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Targa: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ME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Codice regione: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19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Superficie territoriale: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127 kmq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Popolazione residente: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5.079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Popolazione straniera: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39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Nati (2010):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Morti (2010):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61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Matrimoni civili (2006):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Matrimoni religiosi (2006):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1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Matrimoni totali (2006):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Capoluogo di provincia: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No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Zona altimetrica: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Montagna interna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Altitudine del centro: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900m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Comune litoraneo: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No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Comune montano: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Si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lastRenderedPageBreak/>
        <w:t xml:space="preserve">Classificazione sismica: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2 (sismicità media)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Prefisso telefonico: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0921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Codice di avviamento postale: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98073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Codice provincia: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083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Codice ISTAT Comune: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083052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Sportelli bancari: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2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2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Comunità montana d'appartenenza: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Aree montane della provincia di Messina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pStyle w:val="Titolo4"/>
        <w:keepNext w:val="0"/>
        <w:keepLines w:val="0"/>
        <w:numPr>
          <w:ilvl w:val="0"/>
          <w:numId w:val="3"/>
        </w:numPr>
        <w:pBdr>
          <w:bottom w:val="single" w:sz="4" w:space="0" w:color="DBD5C6"/>
        </w:pBdr>
        <w:shd w:val="clear" w:color="auto" w:fill="5F463F"/>
        <w:spacing w:before="100" w:beforeAutospacing="1" w:after="76" w:line="306" w:lineRule="atLeast"/>
        <w:rPr>
          <w:rFonts w:ascii="Arial" w:hAnsi="Arial" w:cs="Arial"/>
          <w:color w:val="FFFFFF"/>
          <w:sz w:val="15"/>
          <w:szCs w:val="15"/>
        </w:rPr>
      </w:pPr>
      <w:r>
        <w:rPr>
          <w:rFonts w:ascii="Arial" w:hAnsi="Arial" w:cs="Arial"/>
          <w:b w:val="0"/>
          <w:bCs w:val="0"/>
          <w:color w:val="FFFFFF"/>
          <w:sz w:val="15"/>
          <w:szCs w:val="15"/>
        </w:rPr>
        <w:t>Situazione popolazione straniera (2007)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dall'Ue: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dall'Africa: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dall'America: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apolidi: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dall'Asia: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5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dall' Oceania: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3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Stranieri residenti da altri paesi: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pStyle w:val="Titolo4"/>
        <w:keepNext w:val="0"/>
        <w:keepLines w:val="0"/>
        <w:numPr>
          <w:ilvl w:val="0"/>
          <w:numId w:val="4"/>
        </w:numPr>
        <w:pBdr>
          <w:bottom w:val="single" w:sz="4" w:space="0" w:color="DBD5C6"/>
        </w:pBdr>
        <w:shd w:val="clear" w:color="auto" w:fill="5F463F"/>
        <w:spacing w:before="100" w:beforeAutospacing="1" w:after="76" w:line="306" w:lineRule="atLeast"/>
        <w:rPr>
          <w:rFonts w:ascii="Arial" w:hAnsi="Arial" w:cs="Arial"/>
          <w:color w:val="FFFFFF"/>
          <w:sz w:val="15"/>
          <w:szCs w:val="15"/>
        </w:rPr>
      </w:pPr>
      <w:r>
        <w:rPr>
          <w:rFonts w:ascii="Arial" w:hAnsi="Arial" w:cs="Arial"/>
          <w:b w:val="0"/>
          <w:bCs w:val="0"/>
          <w:color w:val="FFFFFF"/>
          <w:sz w:val="15"/>
          <w:szCs w:val="15"/>
        </w:rPr>
        <w:t>Immigrazione emigrazione e trasferimenti (2010)</w:t>
      </w:r>
    </w:p>
    <w:p w:rsidR="00A917C7" w:rsidRDefault="00A917C7" w:rsidP="00A917C7">
      <w:pPr>
        <w:numPr>
          <w:ilvl w:val="0"/>
          <w:numId w:val="4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Trasferimenti ad altro comune: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50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4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Emigrati per l'estero: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4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4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Trasferiti da altro comune: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52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Pr="009A38FE" w:rsidRDefault="00A917C7" w:rsidP="00A917C7">
      <w:pPr>
        <w:numPr>
          <w:ilvl w:val="0"/>
          <w:numId w:val="4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 w:rsidRPr="009A38FE">
        <w:rPr>
          <w:rFonts w:ascii="Arial" w:hAnsi="Arial" w:cs="Arial"/>
          <w:color w:val="737372"/>
          <w:sz w:val="15"/>
          <w:szCs w:val="15"/>
        </w:rPr>
        <w:t xml:space="preserve">Immigrati dall'estero: </w:t>
      </w:r>
      <w:r w:rsidRPr="009A38FE">
        <w:rPr>
          <w:rStyle w:val="Enfasigrassetto"/>
          <w:rFonts w:ascii="Arial" w:hAnsi="Arial" w:cs="Arial"/>
          <w:color w:val="737372"/>
          <w:sz w:val="15"/>
          <w:szCs w:val="15"/>
        </w:rPr>
        <w:t>10</w:t>
      </w:r>
      <w:r w:rsidRPr="009A38FE">
        <w:rPr>
          <w:rFonts w:ascii="Arial" w:hAnsi="Arial" w:cs="Arial"/>
          <w:color w:val="737372"/>
          <w:sz w:val="15"/>
          <w:szCs w:val="15"/>
        </w:rPr>
        <w:t xml:space="preserve">   </w:t>
      </w:r>
    </w:p>
    <w:p w:rsidR="00A917C7" w:rsidRDefault="00A917C7" w:rsidP="00A917C7">
      <w:pPr>
        <w:pStyle w:val="Titolo4"/>
        <w:shd w:val="clear" w:color="auto" w:fill="5F463F"/>
        <w:spacing w:after="76" w:line="306" w:lineRule="atLeast"/>
        <w:rPr>
          <w:rFonts w:ascii="Arial" w:hAnsi="Arial" w:cs="Arial"/>
          <w:color w:val="FFFFFF"/>
          <w:sz w:val="15"/>
          <w:szCs w:val="15"/>
        </w:rPr>
      </w:pPr>
      <w:r>
        <w:rPr>
          <w:rFonts w:ascii="Arial" w:hAnsi="Arial" w:cs="Arial"/>
          <w:b w:val="0"/>
          <w:bCs w:val="0"/>
          <w:color w:val="FFFFFF"/>
          <w:sz w:val="15"/>
          <w:szCs w:val="15"/>
        </w:rPr>
        <w:t>Informazione e statistiche sulle scuole pubbliche di Mistretta (2006)</w:t>
      </w:r>
    </w:p>
    <w:p w:rsidR="00A917C7" w:rsidRDefault="00A917C7" w:rsidP="00A917C7">
      <w:pPr>
        <w:numPr>
          <w:ilvl w:val="0"/>
          <w:numId w:val="5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delle scuole d'infanzia: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265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5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delle scuole medie: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159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5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delle scuole superiori: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315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6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stranieri delle scuole d'infanzia: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1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6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stranieri delle scuole medie: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numPr>
          <w:ilvl w:val="0"/>
          <w:numId w:val="6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r>
        <w:rPr>
          <w:rFonts w:ascii="Arial" w:hAnsi="Arial" w:cs="Arial"/>
          <w:color w:val="737372"/>
          <w:sz w:val="15"/>
          <w:szCs w:val="15"/>
        </w:rPr>
        <w:t xml:space="preserve">Alunni stranieri delle scuole superiori: </w:t>
      </w:r>
      <w:r>
        <w:rPr>
          <w:rStyle w:val="Enfasigrassetto"/>
          <w:rFonts w:ascii="Arial" w:hAnsi="Arial" w:cs="Arial"/>
          <w:color w:val="737372"/>
          <w:sz w:val="15"/>
          <w:szCs w:val="15"/>
        </w:rPr>
        <w:t>0</w:t>
      </w:r>
      <w:r>
        <w:rPr>
          <w:rFonts w:ascii="Arial" w:hAnsi="Arial" w:cs="Arial"/>
          <w:color w:val="737372"/>
          <w:sz w:val="15"/>
          <w:szCs w:val="15"/>
        </w:rPr>
        <w:t xml:space="preserve"> </w:t>
      </w:r>
    </w:p>
    <w:p w:rsidR="00A917C7" w:rsidRDefault="00A917C7" w:rsidP="00A917C7">
      <w:pPr>
        <w:pStyle w:val="Titolo4"/>
        <w:shd w:val="clear" w:color="auto" w:fill="5F463F"/>
        <w:spacing w:after="76" w:line="306" w:lineRule="atLeast"/>
        <w:rPr>
          <w:rFonts w:ascii="Arial" w:hAnsi="Arial" w:cs="Arial"/>
          <w:color w:val="FFFFFF"/>
          <w:sz w:val="15"/>
          <w:szCs w:val="15"/>
        </w:rPr>
      </w:pPr>
      <w:bookmarkStart w:id="0" w:name="comuni"/>
      <w:bookmarkEnd w:id="0"/>
      <w:r>
        <w:rPr>
          <w:rFonts w:ascii="Arial" w:hAnsi="Arial" w:cs="Arial"/>
          <w:b w:val="0"/>
          <w:bCs w:val="0"/>
          <w:color w:val="FFFFFF"/>
          <w:sz w:val="15"/>
          <w:szCs w:val="15"/>
        </w:rPr>
        <w:t>Lista comuni confinanti</w:t>
      </w:r>
    </w:p>
    <w:p w:rsidR="00A917C7" w:rsidRDefault="00271CED" w:rsidP="00A917C7">
      <w:pPr>
        <w:pStyle w:val="elenco-comuni1"/>
        <w:shd w:val="clear" w:color="auto" w:fill="EFEDE8"/>
        <w:rPr>
          <w:rFonts w:ascii="Arial" w:hAnsi="Arial" w:cs="Arial"/>
        </w:rPr>
      </w:pPr>
      <w:hyperlink r:id="rId70" w:history="1">
        <w:r w:rsidR="00A917C7">
          <w:rPr>
            <w:rFonts w:ascii="Arial" w:hAnsi="Arial" w:cs="Arial"/>
          </w:rPr>
          <w:t>Capizzi</w:t>
        </w:r>
      </w:hyperlink>
      <w:r w:rsidR="00A917C7">
        <w:rPr>
          <w:rFonts w:ascii="Arial" w:hAnsi="Arial" w:cs="Arial"/>
        </w:rPr>
        <w:t xml:space="preserve"> | </w:t>
      </w:r>
      <w:hyperlink r:id="rId71" w:history="1">
        <w:r w:rsidR="00A917C7">
          <w:rPr>
            <w:rFonts w:ascii="Arial" w:hAnsi="Arial" w:cs="Arial"/>
          </w:rPr>
          <w:t>Caronia</w:t>
        </w:r>
      </w:hyperlink>
      <w:r w:rsidR="00A917C7">
        <w:rPr>
          <w:rFonts w:ascii="Arial" w:hAnsi="Arial" w:cs="Arial"/>
        </w:rPr>
        <w:t xml:space="preserve"> | </w:t>
      </w:r>
      <w:hyperlink r:id="rId72" w:history="1">
        <w:r w:rsidR="00A917C7">
          <w:rPr>
            <w:rFonts w:ascii="Arial" w:hAnsi="Arial" w:cs="Arial"/>
          </w:rPr>
          <w:t>Castel di Lucio</w:t>
        </w:r>
      </w:hyperlink>
      <w:r w:rsidR="00A917C7">
        <w:rPr>
          <w:rFonts w:ascii="Arial" w:hAnsi="Arial" w:cs="Arial"/>
        </w:rPr>
        <w:t xml:space="preserve"> | </w:t>
      </w:r>
      <w:hyperlink r:id="rId73" w:history="1">
        <w:r w:rsidR="00A917C7">
          <w:rPr>
            <w:rFonts w:ascii="Arial" w:hAnsi="Arial" w:cs="Arial"/>
          </w:rPr>
          <w:t>Cerami</w:t>
        </w:r>
      </w:hyperlink>
      <w:r w:rsidR="00A917C7">
        <w:rPr>
          <w:rFonts w:ascii="Arial" w:hAnsi="Arial" w:cs="Arial"/>
        </w:rPr>
        <w:t xml:space="preserve"> | </w:t>
      </w:r>
      <w:hyperlink r:id="rId74" w:history="1">
        <w:r w:rsidR="00A917C7">
          <w:rPr>
            <w:rFonts w:ascii="Arial" w:hAnsi="Arial" w:cs="Arial"/>
          </w:rPr>
          <w:t>Motta d'Affermo</w:t>
        </w:r>
      </w:hyperlink>
      <w:r w:rsidR="00A917C7">
        <w:rPr>
          <w:rFonts w:ascii="Arial" w:hAnsi="Arial" w:cs="Arial"/>
        </w:rPr>
        <w:t xml:space="preserve"> | </w:t>
      </w:r>
      <w:hyperlink r:id="rId75" w:history="1">
        <w:r w:rsidR="00A917C7">
          <w:rPr>
            <w:rFonts w:ascii="Arial" w:hAnsi="Arial" w:cs="Arial"/>
          </w:rPr>
          <w:t>Nicosia</w:t>
        </w:r>
      </w:hyperlink>
      <w:r w:rsidR="00A917C7">
        <w:rPr>
          <w:rFonts w:ascii="Arial" w:hAnsi="Arial" w:cs="Arial"/>
        </w:rPr>
        <w:t xml:space="preserve"> | </w:t>
      </w:r>
      <w:hyperlink r:id="rId76" w:history="1">
        <w:r w:rsidR="00A917C7">
          <w:rPr>
            <w:rFonts w:ascii="Arial" w:hAnsi="Arial" w:cs="Arial"/>
          </w:rPr>
          <w:t>Pettineo</w:t>
        </w:r>
      </w:hyperlink>
      <w:r w:rsidR="00A917C7">
        <w:rPr>
          <w:rFonts w:ascii="Arial" w:hAnsi="Arial" w:cs="Arial"/>
        </w:rPr>
        <w:t xml:space="preserve"> | </w:t>
      </w:r>
      <w:hyperlink r:id="rId77" w:history="1">
        <w:r w:rsidR="00A917C7">
          <w:rPr>
            <w:rFonts w:ascii="Arial" w:hAnsi="Arial" w:cs="Arial"/>
          </w:rPr>
          <w:t>Reitano</w:t>
        </w:r>
      </w:hyperlink>
      <w:r w:rsidR="00A917C7">
        <w:rPr>
          <w:rFonts w:ascii="Arial" w:hAnsi="Arial" w:cs="Arial"/>
        </w:rPr>
        <w:t xml:space="preserve"> | </w:t>
      </w:r>
      <w:hyperlink r:id="rId78" w:history="1">
        <w:r w:rsidR="00A917C7">
          <w:rPr>
            <w:rFonts w:ascii="Arial" w:hAnsi="Arial" w:cs="Arial"/>
          </w:rPr>
          <w:t>Santo Stefano di Camastra</w:t>
        </w:r>
      </w:hyperlink>
      <w:r w:rsidR="00A917C7">
        <w:rPr>
          <w:rFonts w:ascii="Arial" w:hAnsi="Arial" w:cs="Arial"/>
        </w:rPr>
        <w:t xml:space="preserve"> | </w:t>
      </w:r>
    </w:p>
    <w:p w:rsidR="00A917C7" w:rsidRDefault="00A917C7" w:rsidP="00A917C7">
      <w:pPr>
        <w:pStyle w:val="Titolo4"/>
        <w:shd w:val="clear" w:color="auto" w:fill="5F463F"/>
        <w:spacing w:after="76" w:line="306" w:lineRule="atLeast"/>
        <w:rPr>
          <w:rFonts w:ascii="Arial" w:hAnsi="Arial" w:cs="Arial"/>
          <w:color w:val="FFFFFF"/>
          <w:sz w:val="15"/>
          <w:szCs w:val="15"/>
        </w:rPr>
      </w:pPr>
      <w:r>
        <w:rPr>
          <w:rFonts w:ascii="Arial" w:hAnsi="Arial" w:cs="Arial"/>
          <w:b w:val="0"/>
          <w:bCs w:val="0"/>
          <w:color w:val="FFFFFF"/>
          <w:sz w:val="15"/>
          <w:szCs w:val="15"/>
        </w:rPr>
        <w:t>Lista comuni limitrofi nel raggio di 20km</w:t>
      </w:r>
    </w:p>
    <w:p w:rsidR="00A917C7" w:rsidRDefault="00271CED" w:rsidP="00A917C7">
      <w:pPr>
        <w:numPr>
          <w:ilvl w:val="0"/>
          <w:numId w:val="7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hyperlink r:id="rId79" w:history="1">
        <w:r w:rsidR="00A917C7">
          <w:rPr>
            <w:rFonts w:ascii="Arial" w:hAnsi="Arial" w:cs="Arial"/>
            <w:color w:val="737372"/>
            <w:sz w:val="15"/>
            <w:szCs w:val="15"/>
          </w:rPr>
          <w:t>Reitano</w:t>
        </w:r>
      </w:hyperlink>
      <w:r w:rsidR="00A917C7">
        <w:rPr>
          <w:rFonts w:ascii="Arial" w:hAnsi="Arial" w:cs="Arial"/>
          <w:color w:val="737372"/>
          <w:sz w:val="15"/>
          <w:szCs w:val="15"/>
        </w:rPr>
        <w:t xml:space="preserve">: 5.1 Km </w:t>
      </w:r>
    </w:p>
    <w:p w:rsidR="00A917C7" w:rsidRDefault="00271CED" w:rsidP="00A917C7">
      <w:pPr>
        <w:numPr>
          <w:ilvl w:val="0"/>
          <w:numId w:val="7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hyperlink r:id="rId80" w:history="1">
        <w:r w:rsidR="00A917C7">
          <w:rPr>
            <w:rFonts w:ascii="Arial" w:hAnsi="Arial" w:cs="Arial"/>
            <w:color w:val="737372"/>
            <w:sz w:val="15"/>
            <w:szCs w:val="15"/>
          </w:rPr>
          <w:t>Castel di Lucio</w:t>
        </w:r>
      </w:hyperlink>
      <w:r w:rsidR="00A917C7">
        <w:rPr>
          <w:rFonts w:ascii="Arial" w:hAnsi="Arial" w:cs="Arial"/>
          <w:color w:val="737372"/>
          <w:sz w:val="15"/>
          <w:szCs w:val="15"/>
        </w:rPr>
        <w:t xml:space="preserve">: 5.6 Km </w:t>
      </w:r>
    </w:p>
    <w:p w:rsidR="00A917C7" w:rsidRDefault="00271CED" w:rsidP="00A917C7">
      <w:pPr>
        <w:numPr>
          <w:ilvl w:val="0"/>
          <w:numId w:val="7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hyperlink r:id="rId81" w:history="1">
        <w:r w:rsidR="00A917C7">
          <w:rPr>
            <w:rFonts w:ascii="Arial" w:hAnsi="Arial" w:cs="Arial"/>
            <w:color w:val="737372"/>
            <w:sz w:val="15"/>
            <w:szCs w:val="15"/>
          </w:rPr>
          <w:t>Pettineo</w:t>
        </w:r>
      </w:hyperlink>
      <w:r w:rsidR="00A917C7">
        <w:rPr>
          <w:rFonts w:ascii="Arial" w:hAnsi="Arial" w:cs="Arial"/>
          <w:color w:val="737372"/>
          <w:sz w:val="15"/>
          <w:szCs w:val="15"/>
        </w:rPr>
        <w:t xml:space="preserve">: 7.8 Km </w:t>
      </w:r>
    </w:p>
    <w:p w:rsidR="00A917C7" w:rsidRDefault="00271CED" w:rsidP="00A917C7">
      <w:pPr>
        <w:numPr>
          <w:ilvl w:val="0"/>
          <w:numId w:val="8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hyperlink r:id="rId82" w:history="1">
        <w:r w:rsidR="00A917C7">
          <w:rPr>
            <w:rFonts w:ascii="Arial" w:hAnsi="Arial" w:cs="Arial"/>
            <w:color w:val="737372"/>
            <w:sz w:val="15"/>
            <w:szCs w:val="15"/>
          </w:rPr>
          <w:t>Santo Stefano di Camastra</w:t>
        </w:r>
      </w:hyperlink>
      <w:r w:rsidR="00A917C7">
        <w:rPr>
          <w:rFonts w:ascii="Arial" w:hAnsi="Arial" w:cs="Arial"/>
          <w:color w:val="737372"/>
          <w:sz w:val="15"/>
          <w:szCs w:val="15"/>
        </w:rPr>
        <w:t xml:space="preserve">: 9.6 Km </w:t>
      </w:r>
    </w:p>
    <w:p w:rsidR="00A917C7" w:rsidRDefault="00271CED" w:rsidP="00A917C7">
      <w:pPr>
        <w:numPr>
          <w:ilvl w:val="0"/>
          <w:numId w:val="8"/>
        </w:num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  <w:hyperlink r:id="rId83" w:history="1">
        <w:r w:rsidR="00A917C7">
          <w:rPr>
            <w:rFonts w:ascii="Arial" w:hAnsi="Arial" w:cs="Arial"/>
            <w:color w:val="737372"/>
            <w:sz w:val="15"/>
            <w:szCs w:val="15"/>
          </w:rPr>
          <w:t>Motta d'Affermo</w:t>
        </w:r>
      </w:hyperlink>
      <w:r w:rsidR="00A917C7">
        <w:rPr>
          <w:rFonts w:ascii="Arial" w:hAnsi="Arial" w:cs="Arial"/>
          <w:color w:val="737372"/>
          <w:sz w:val="15"/>
          <w:szCs w:val="15"/>
        </w:rPr>
        <w:t xml:space="preserve">: 6.8 Km </w:t>
      </w:r>
    </w:p>
    <w:p w:rsidR="00B06924" w:rsidRDefault="00B06924" w:rsidP="00B06924">
      <w:p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</w:p>
    <w:p w:rsidR="00B06924" w:rsidRDefault="00B06924" w:rsidP="00B06924">
      <w:p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</w:p>
    <w:p w:rsidR="00B06924" w:rsidRDefault="00B06924" w:rsidP="00B06924">
      <w:p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</w:p>
    <w:p w:rsidR="00B06924" w:rsidRDefault="00B06924" w:rsidP="00B06924">
      <w:pPr>
        <w:pBdr>
          <w:top w:val="single" w:sz="4" w:space="2" w:color="DBD5C6"/>
          <w:bottom w:val="single" w:sz="4" w:space="0" w:color="DBD5C6"/>
        </w:pBdr>
        <w:spacing w:before="100" w:beforeAutospacing="1" w:after="100" w:afterAutospacing="1" w:line="240" w:lineRule="auto"/>
        <w:rPr>
          <w:rFonts w:ascii="Arial" w:hAnsi="Arial" w:cs="Arial"/>
          <w:color w:val="737372"/>
          <w:sz w:val="15"/>
          <w:szCs w:val="15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4"/>
        <w:gridCol w:w="1754"/>
        <w:gridCol w:w="1754"/>
      </w:tblGrid>
      <w:tr w:rsidR="005F4246" w:rsidRPr="005F4246" w:rsidTr="005F4246">
        <w:tc>
          <w:tcPr>
            <w:tcW w:w="0" w:type="auto"/>
            <w:vAlign w:val="center"/>
            <w:hideMark/>
          </w:tcPr>
          <w:p w:rsidR="005F4246" w:rsidRPr="005F4246" w:rsidRDefault="005F4246" w:rsidP="00AC2181">
            <w:pPr>
              <w:rPr>
                <w:color w:val="777777"/>
                <w:sz w:val="16"/>
                <w:lang w:eastAsia="it-IT"/>
              </w:rPr>
            </w:pPr>
          </w:p>
        </w:tc>
        <w:tc>
          <w:tcPr>
            <w:tcW w:w="900" w:type="pct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6"/>
                <w:szCs w:val="16"/>
                <w:lang w:eastAsia="it-IT"/>
              </w:rPr>
            </w:pPr>
          </w:p>
        </w:tc>
        <w:tc>
          <w:tcPr>
            <w:tcW w:w="900" w:type="pct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16"/>
                <w:szCs w:val="16"/>
                <w:lang w:eastAsia="it-IT"/>
              </w:rPr>
            </w:pPr>
          </w:p>
        </w:tc>
      </w:tr>
    </w:tbl>
    <w:p w:rsidR="005F4246" w:rsidRPr="005F4246" w:rsidRDefault="005F4246" w:rsidP="005F4246">
      <w:pPr>
        <w:pStyle w:val="Paragrafoelenco"/>
        <w:numPr>
          <w:ilvl w:val="0"/>
          <w:numId w:val="8"/>
        </w:numPr>
        <w:spacing w:before="100" w:after="10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6268"/>
        <w:gridCol w:w="1781"/>
        <w:gridCol w:w="1796"/>
      </w:tblGrid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4" w:type="dxa"/>
              <w:left w:w="38" w:type="dxa"/>
              <w:bottom w:w="64" w:type="dxa"/>
              <w:right w:w="38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5F424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lastRenderedPageBreak/>
              <w:t>Mistretta (ME)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64" w:type="dxa"/>
              <w:left w:w="38" w:type="dxa"/>
              <w:bottom w:w="64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0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4" w:type="dxa"/>
              <w:left w:w="38" w:type="dxa"/>
              <w:bottom w:w="64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5.079</w:t>
            </w:r>
          </w:p>
        </w:tc>
      </w:tr>
    </w:tbl>
    <w:p w:rsidR="005F4246" w:rsidRPr="005F4246" w:rsidRDefault="005F4246" w:rsidP="005F4246">
      <w:pPr>
        <w:pStyle w:val="Paragrafoelenco"/>
        <w:numPr>
          <w:ilvl w:val="0"/>
          <w:numId w:val="8"/>
        </w:numPr>
        <w:spacing w:before="100" w:after="10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7"/>
        <w:gridCol w:w="1783"/>
        <w:gridCol w:w="1798"/>
      </w:tblGrid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7"/>
                <w:szCs w:val="17"/>
                <w:lang w:eastAsia="it-IT"/>
              </w:rPr>
              <w:t>Comuni confinanti</w:t>
            </w: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 xml:space="preserve"> (o di prima corona)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distanza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popolazione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4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Capizzi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13,8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3.389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5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Cerami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18,5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2.196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6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Caronia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13,0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3.426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7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Santo Stefano di Camastra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9,8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4.533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8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Castel di Lucio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6,0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1.390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89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Nicosia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20,3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14.547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0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Pettineo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7,3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1.454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1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Reitano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5,2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878</w:t>
            </w:r>
          </w:p>
        </w:tc>
      </w:tr>
    </w:tbl>
    <w:p w:rsidR="005F4246" w:rsidRPr="005F4246" w:rsidRDefault="005F4246" w:rsidP="005F4246">
      <w:pPr>
        <w:pStyle w:val="Paragrafoelenco"/>
        <w:numPr>
          <w:ilvl w:val="0"/>
          <w:numId w:val="8"/>
        </w:numPr>
        <w:spacing w:before="100" w:after="10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7"/>
        <w:gridCol w:w="1783"/>
        <w:gridCol w:w="1798"/>
      </w:tblGrid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7"/>
                <w:szCs w:val="17"/>
                <w:lang w:eastAsia="it-IT"/>
              </w:rPr>
              <w:t>Comuni di seconda corona</w:t>
            </w: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 xml:space="preserve"> (confinanti con la prima corona)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distanza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popolazione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2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Motta d'Affermo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7,6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850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3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Tusa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12,4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3.082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4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San Mauro Castelverde (PA)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14,8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1.896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5" w:history="1">
              <w:proofErr w:type="spellStart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Sperlinga</w:t>
              </w:r>
              <w:proofErr w:type="spellEnd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 xml:space="preserve">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17,9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895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6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Geraci Siculo (PA)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19,4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1.943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7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Gangi (PA)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19,9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7.102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8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San Fratello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23,4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4.003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99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Acquedolci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24,4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5.652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0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Troina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26,4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9.704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1" w:history="1">
              <w:proofErr w:type="spellStart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Gagliano</w:t>
              </w:r>
              <w:proofErr w:type="spellEnd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 xml:space="preserve"> </w:t>
              </w:r>
              <w:proofErr w:type="spellStart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Castelferrato</w:t>
              </w:r>
              <w:proofErr w:type="spellEnd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 xml:space="preserve">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28,6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3.731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2" w:history="1">
              <w:proofErr w:type="spellStart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Nissoria</w:t>
              </w:r>
              <w:proofErr w:type="spellEnd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 xml:space="preserve">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31,3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3.011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3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Leonforte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31,7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13.954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4" w:history="1"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Cesarò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32,5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2.585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5" w:history="1">
              <w:proofErr w:type="spellStart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>Calascibetta</w:t>
              </w:r>
              <w:proofErr w:type="spellEnd"/>
              <w:r w:rsidR="005F4246" w:rsidRPr="005F4246">
                <w:rPr>
                  <w:rFonts w:ascii="Arial" w:eastAsia="Times New Roman" w:hAnsi="Arial" w:cs="Arial"/>
                  <w:color w:val="0033CC"/>
                  <w:sz w:val="17"/>
                  <w:szCs w:val="17"/>
                  <w:bdr w:val="none" w:sz="0" w:space="0" w:color="auto" w:frame="1"/>
                  <w:lang w:eastAsia="it-IT"/>
                </w:rPr>
                <w:t xml:space="preserve"> (EN)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38,2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4.685</w:t>
            </w:r>
          </w:p>
        </w:tc>
      </w:tr>
    </w:tbl>
    <w:p w:rsidR="005F4246" w:rsidRPr="005F4246" w:rsidRDefault="005F4246" w:rsidP="005F4246">
      <w:pPr>
        <w:pStyle w:val="Paragrafoelenco"/>
        <w:numPr>
          <w:ilvl w:val="0"/>
          <w:numId w:val="8"/>
        </w:numPr>
        <w:spacing w:before="100" w:after="10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7"/>
        <w:gridCol w:w="1783"/>
        <w:gridCol w:w="1798"/>
      </w:tblGrid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7"/>
                <w:szCs w:val="17"/>
                <w:lang w:eastAsia="it-IT"/>
              </w:rPr>
              <w:t>Comuni capoluogo</w:t>
            </w: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 xml:space="preserve"> della Sicilia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distanza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popolazione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6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ENNA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41,4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27.850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7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CALTANISSETTA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56,1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60.267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8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CATANIA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78,9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293.458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09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PALERMO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91,8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655.875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0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AGRIGENTO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95,6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59.175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1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MESSINA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108,5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242.503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2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RAGUSA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115,5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73.743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3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SIRACUSA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123,7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123.850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4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TRAPANI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159,3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70.622</w:t>
            </w:r>
          </w:p>
        </w:tc>
      </w:tr>
    </w:tbl>
    <w:p w:rsidR="005F4246" w:rsidRPr="005F4246" w:rsidRDefault="005F4246" w:rsidP="005F4246">
      <w:pPr>
        <w:pStyle w:val="Paragrafoelenco"/>
        <w:numPr>
          <w:ilvl w:val="0"/>
          <w:numId w:val="8"/>
        </w:numPr>
        <w:spacing w:before="100" w:after="10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7"/>
        <w:gridCol w:w="1783"/>
        <w:gridCol w:w="1798"/>
      </w:tblGrid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 xml:space="preserve">Altre </w:t>
            </w:r>
            <w:r w:rsidRPr="005F424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7"/>
                <w:szCs w:val="17"/>
                <w:lang w:eastAsia="it-IT"/>
              </w:rPr>
              <w:t>città italiane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distanza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51" w:type="dxa"/>
              <w:left w:w="51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it-IT"/>
              </w:rPr>
              <w:t>popolazione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5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REGGIO CALABRIA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116,1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186.547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6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NAPOLI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326,5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959.574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7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BARI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414,3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320.475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8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ROMA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471,0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2.761.477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19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PESCARA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504,4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123.077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20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FIRENZE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702,1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371.282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21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BOLOGNA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773,7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380.181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22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VENEZIA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852,2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270.884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23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GENOVA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854,0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607.906</w:t>
            </w:r>
          </w:p>
        </w:tc>
      </w:tr>
      <w:tr w:rsidR="005F4246" w:rsidRPr="005F4246" w:rsidTr="005F424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38" w:type="dxa"/>
            </w:tcMar>
            <w:hideMark/>
          </w:tcPr>
          <w:p w:rsidR="005F4246" w:rsidRPr="005F4246" w:rsidRDefault="00271CED" w:rsidP="005F4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hyperlink r:id="rId124" w:history="1">
              <w:r w:rsidR="005F4246" w:rsidRPr="005F4246">
                <w:rPr>
                  <w:rFonts w:ascii="Arial" w:eastAsia="Times New Roman" w:hAnsi="Arial" w:cs="Arial"/>
                  <w:b/>
                  <w:bCs/>
                  <w:color w:val="0033CC"/>
                  <w:sz w:val="17"/>
                  <w:lang w:eastAsia="it-IT"/>
                </w:rPr>
                <w:t>MILANO</w:t>
              </w:r>
            </w:hyperlink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E9"/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942,8 km</w:t>
            </w:r>
          </w:p>
        </w:tc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38" w:type="dxa"/>
              <w:bottom w:w="51" w:type="dxa"/>
              <w:right w:w="89" w:type="dxa"/>
            </w:tcMar>
            <w:hideMark/>
          </w:tcPr>
          <w:p w:rsidR="005F4246" w:rsidRPr="005F4246" w:rsidRDefault="005F4246" w:rsidP="005F4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5F4246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1.324.110</w:t>
            </w:r>
          </w:p>
        </w:tc>
      </w:tr>
    </w:tbl>
    <w:p w:rsidR="00A917C7" w:rsidRDefault="00A917C7" w:rsidP="00217960">
      <w:pPr>
        <w:pStyle w:val="Nessunaspaziatura"/>
      </w:pPr>
    </w:p>
    <w:p w:rsidR="005F4246" w:rsidRDefault="009C2CDC" w:rsidP="009C2CDC">
      <w:pPr>
        <w:spacing w:beforeAutospacing="1" w:after="100" w:line="240" w:lineRule="auto"/>
        <w:jc w:val="center"/>
        <w:outlineLvl w:val="1"/>
        <w:rPr>
          <w:rFonts w:ascii="Arial" w:eastAsia="Times New Roman" w:hAnsi="Arial" w:cs="Arial"/>
          <w:color w:val="1F497D" w:themeColor="text2"/>
          <w:kern w:val="36"/>
          <w:sz w:val="39"/>
          <w:szCs w:val="39"/>
          <w:lang w:eastAsia="it-IT"/>
        </w:rPr>
      </w:pPr>
      <w:r w:rsidRPr="009C2CDC">
        <w:rPr>
          <w:rFonts w:ascii="Arial" w:eastAsia="Times New Roman" w:hAnsi="Arial" w:cs="Arial"/>
          <w:color w:val="1F497D" w:themeColor="text2"/>
          <w:kern w:val="36"/>
          <w:sz w:val="39"/>
          <w:szCs w:val="39"/>
          <w:lang w:eastAsia="it-IT"/>
        </w:rPr>
        <w:t>L’</w:t>
      </w:r>
      <w:r w:rsidR="005F4246" w:rsidRPr="009C2CDC">
        <w:rPr>
          <w:rFonts w:ascii="Arial" w:eastAsia="Times New Roman" w:hAnsi="Arial" w:cs="Arial"/>
          <w:color w:val="1F497D" w:themeColor="text2"/>
          <w:kern w:val="36"/>
          <w:sz w:val="39"/>
          <w:szCs w:val="39"/>
          <w:lang w:eastAsia="it-IT"/>
        </w:rPr>
        <w:t>Amministrazione</w:t>
      </w:r>
      <w:r w:rsidRPr="009C2CDC">
        <w:rPr>
          <w:rFonts w:ascii="Arial" w:eastAsia="Times New Roman" w:hAnsi="Arial" w:cs="Arial"/>
          <w:color w:val="1F497D" w:themeColor="text2"/>
          <w:kern w:val="36"/>
          <w:sz w:val="39"/>
          <w:szCs w:val="39"/>
          <w:lang w:eastAsia="it-IT"/>
        </w:rPr>
        <w:t xml:space="preserve"> comunale di</w:t>
      </w:r>
      <w:r w:rsidR="005F4246" w:rsidRPr="009C2CDC">
        <w:rPr>
          <w:rFonts w:ascii="Arial" w:eastAsia="Times New Roman" w:hAnsi="Arial" w:cs="Arial"/>
          <w:color w:val="1F497D" w:themeColor="text2"/>
          <w:kern w:val="36"/>
          <w:sz w:val="39"/>
          <w:szCs w:val="39"/>
          <w:lang w:eastAsia="it-IT"/>
        </w:rPr>
        <w:t xml:space="preserve"> Mistretta</w:t>
      </w:r>
    </w:p>
    <w:p w:rsidR="00973259" w:rsidRPr="00973259" w:rsidRDefault="00973259" w:rsidP="00973259">
      <w:pPr>
        <w:pStyle w:val="Nessunaspaziatura"/>
        <w:jc w:val="center"/>
        <w:rPr>
          <w:rFonts w:ascii="Arial" w:hAnsi="Arial" w:cs="Arial"/>
          <w:color w:val="1F497D" w:themeColor="text2"/>
          <w:kern w:val="36"/>
          <w:lang w:eastAsia="it-IT"/>
        </w:rPr>
      </w:pPr>
      <w:r>
        <w:rPr>
          <w:rFonts w:ascii="Arial" w:hAnsi="Arial" w:cs="Arial"/>
          <w:color w:val="1F497D" w:themeColor="text2"/>
          <w:kern w:val="36"/>
          <w:lang w:eastAsia="it-IT"/>
        </w:rPr>
        <w:t xml:space="preserve">Situazione a </w:t>
      </w:r>
      <w:r w:rsidRPr="00973259">
        <w:rPr>
          <w:rFonts w:ascii="Arial" w:hAnsi="Arial" w:cs="Arial"/>
          <w:color w:val="1F497D" w:themeColor="text2"/>
          <w:kern w:val="36"/>
          <w:lang w:eastAsia="it-IT"/>
        </w:rPr>
        <w:t>Ottobre 2011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24"/>
          <w:szCs w:val="24"/>
          <w:lang w:eastAsia="it-IT"/>
        </w:rPr>
        <w:t>Sindaco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Avv.</w:t>
      </w:r>
      <w:r w:rsidRPr="005F4246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 xml:space="preserve"> Iano Antoci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06/10/1951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08/06/2009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Laurea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Avvocati e Procuratori Legali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Vicesindaco non di origine elettiva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Vincenzo TAMBURELLO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16/06/1977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12/06/2009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Commercialisti e Assimilati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Assessore non di origine elettiva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Giovanni CUTRARO</w:t>
      </w:r>
      <w:r w:rsidR="00AC2181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(si è dimesso</w:t>
      </w:r>
      <w:r w:rsidR="00973259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ed è stato sostituito dal professore Calogero Rutino</w:t>
      </w:r>
      <w:r w:rsidR="00AC2181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, </w:t>
      </w:r>
      <w:r w:rsidR="00AC2181" w:rsidRPr="00AC2181">
        <w:rPr>
          <w:rFonts w:ascii="Arial" w:eastAsia="Times New Roman" w:hAnsi="Arial" w:cs="Arial"/>
          <w:b/>
          <w:bCs/>
          <w:i/>
          <w:color w:val="333333"/>
          <w:sz w:val="19"/>
          <w:szCs w:val="19"/>
          <w:lang w:eastAsia="it-IT"/>
        </w:rPr>
        <w:t>n.d.r.</w:t>
      </w:r>
      <w:r w:rsidR="00AC2181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)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Reitano (Me) il 11/04/1951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02/12/2010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 con mansioni Direttive e di concetto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Assessore non di origine elettiva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Angelo SCOLARO</w:t>
      </w:r>
      <w:r w:rsidR="009C2CDC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(si è dimesso</w:t>
      </w:r>
      <w:r w:rsidR="00973259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ed è stato sostituito per accordi politici di rotazione degli incarichi</w:t>
      </w:r>
      <w:r w:rsidR="009C2CDC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, n.d.r.)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Barcellona Pozzo di Gotto (Me) il 01/09/1966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12/06/2009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Carabinieri, Agenti di Polizia, Guardie di Finanza, Vigili del Fuoco e Assimilati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Assessore non di origine elettiva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Enzo SEMINARA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27/05/1966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12/06/2009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</w:t>
      </w:r>
    </w:p>
    <w:p w:rsidR="005F4246" w:rsidRPr="005F4246" w:rsidRDefault="005F4246" w:rsidP="005F4246">
      <w:pPr>
        <w:shd w:val="clear" w:color="auto" w:fill="FFF1CF"/>
        <w:spacing w:before="255" w:after="255" w:line="240" w:lineRule="auto"/>
        <w:outlineLvl w:val="2"/>
        <w:rPr>
          <w:rFonts w:ascii="Arial" w:eastAsia="Times New Roman" w:hAnsi="Arial" w:cs="Arial"/>
          <w:b/>
          <w:bCs/>
          <w:smallCaps/>
          <w:color w:val="333333"/>
          <w:lang w:eastAsia="it-IT"/>
        </w:rPr>
      </w:pPr>
      <w:r w:rsidRPr="005F4246">
        <w:rPr>
          <w:rFonts w:ascii="Arial" w:eastAsia="Times New Roman" w:hAnsi="Arial" w:cs="Arial"/>
          <w:b/>
          <w:bCs/>
          <w:smallCaps/>
          <w:color w:val="333333"/>
          <w:lang w:eastAsia="it-IT"/>
        </w:rPr>
        <w:t>Consiglio Comunale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Geom.</w:t>
      </w: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Rosario ANDREANO'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04/01/1963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Geometri e Periti Edili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Vicepresidente del Consiglio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Dott.</w:t>
      </w: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Salvatore ANTOCI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>nato a Mistretta (Me) il 25/07/1982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Laurea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Veterinari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Tanino ANTOCI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26/12/1952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Inf. o Titoli equipollenti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Piero Vincenzo CONSOLATO</w:t>
      </w:r>
      <w:r w:rsidR="009C2CDC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, neo-presidente del Consiglio comunale da settembre 2011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08/03/1977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Autisti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Giampaolo </w:t>
      </w:r>
      <w:proofErr w:type="spellStart"/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DI</w:t>
      </w:r>
      <w:proofErr w:type="spellEnd"/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SALVO</w:t>
      </w:r>
      <w:r w:rsidR="009C2CDC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(deceduto, n.d.r.)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24/08/1982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Scolari e Studenti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Lirio </w:t>
      </w:r>
      <w:proofErr w:type="spellStart"/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DI</w:t>
      </w:r>
      <w:proofErr w:type="spellEnd"/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SALVO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04/07/1983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Carabinieri, Agenti di Polizia, Guardie di Finanza, Vigili del Fuoco e Assimilati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Sebastiano FONTI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31/05/1985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Contabili, Economi, Cassieri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Giuseppe GIORDANO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21/07/1945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Inf.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Sebastiano MANIACI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30/08/1957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Giuseppe MARTINO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01/10/1965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Contabili, Economi, Cassieri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lastRenderedPageBreak/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Avv.</w:t>
      </w: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Liborio PORRACCIOLO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14/01/1975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Laurea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Avvocati e Procuratori Legali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Arch.</w:t>
      </w: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Sebastiano RIBAUDO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Milano (Mi) il 05/03/1966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Laurea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Architetti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AC2181" w:rsidRDefault="00AC2181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Antonino SAITTA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14/11/1951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Consigliere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Francesco SCARITO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07/01/1952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Licenza di Scuola Media Sup. o Titoli equipollenti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Impiegati Amministrativi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</w:pPr>
      <w:r w:rsidRPr="005F4246">
        <w:rPr>
          <w:rFonts w:ascii="Arial" w:eastAsia="Times New Roman" w:hAnsi="Arial" w:cs="Arial"/>
          <w:i/>
          <w:iCs/>
          <w:color w:val="993300"/>
          <w:sz w:val="17"/>
          <w:szCs w:val="17"/>
          <w:lang w:eastAsia="it-IT"/>
        </w:rPr>
        <w:t>Presidente del Consiglio</w:t>
      </w:r>
    </w:p>
    <w:p w:rsidR="005F4246" w:rsidRPr="005F4246" w:rsidRDefault="005F4246" w:rsidP="005F4246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Arch.</w:t>
      </w:r>
      <w:r w:rsidRPr="005F424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Felice TESTAGROSSA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nato a Mistretta (Me) il 15/08/1971</w:t>
      </w: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eletto il 07/06/2009 e nominato il 26/06/2009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Titolo di Studio: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Laurea</w:t>
      </w:r>
    </w:p>
    <w:p w:rsidR="005F4246" w:rsidRPr="005F4246" w:rsidRDefault="005F4246" w:rsidP="005F424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Categoria Professionale: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Architetti</w:t>
      </w:r>
    </w:p>
    <w:p w:rsidR="005F4246" w:rsidRPr="005F4246" w:rsidRDefault="005F4246" w:rsidP="005F4246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5F4246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Partito: </w:t>
      </w:r>
      <w:r w:rsidRPr="005F4246">
        <w:rPr>
          <w:rFonts w:ascii="Arial" w:eastAsia="Times New Roman" w:hAnsi="Arial" w:cs="Arial"/>
          <w:i/>
          <w:iCs/>
          <w:color w:val="333333"/>
          <w:sz w:val="18"/>
          <w:szCs w:val="18"/>
          <w:lang w:eastAsia="it-IT"/>
        </w:rPr>
        <w:t>Lista Civica</w:t>
      </w:r>
    </w:p>
    <w:p w:rsidR="005F4246" w:rsidRPr="00AC2181" w:rsidRDefault="005F4246" w:rsidP="005F4246">
      <w:pPr>
        <w:shd w:val="clear" w:color="auto" w:fill="FFFFFF"/>
        <w:spacing w:after="127" w:line="240" w:lineRule="auto"/>
        <w:ind w:left="381" w:right="508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</w:pPr>
      <w:r w:rsidRPr="00AC2181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Dati Geografici</w:t>
      </w:r>
      <w:r w:rsidRPr="00AC2181"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  <w:t xml:space="preserve"> </w:t>
      </w:r>
    </w:p>
    <w:p w:rsidR="005F4246" w:rsidRPr="005F4246" w:rsidRDefault="005F4246" w:rsidP="005F42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74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F42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Altitudine Municipio: </w:t>
      </w:r>
      <w:r w:rsidRPr="005F4246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900 metri sul livello del mare</w:t>
      </w:r>
    </w:p>
    <w:p w:rsidR="005F4246" w:rsidRPr="005F4246" w:rsidRDefault="005F4246" w:rsidP="005F42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74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F42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Latitudine: </w:t>
      </w:r>
      <w:r w:rsidRPr="005F4246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37,9281 gradi decimali</w:t>
      </w:r>
    </w:p>
    <w:p w:rsidR="005F4246" w:rsidRPr="005F4246" w:rsidRDefault="005F4246" w:rsidP="005F42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74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F42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Longitudine: </w:t>
      </w:r>
      <w:r w:rsidRPr="005F4246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14,3583 gradi decimali</w:t>
      </w:r>
    </w:p>
    <w:p w:rsidR="005F4246" w:rsidRPr="00D505E5" w:rsidRDefault="00D505E5" w:rsidP="00D505E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right"/>
        <w:rPr>
          <w:b/>
        </w:rPr>
      </w:pPr>
      <w:r w:rsidRPr="00D505E5">
        <w:rPr>
          <w:b/>
        </w:rPr>
        <w:t>a cura di Sebastiano Lo Iacono per mistrettanews ottobre 2011</w:t>
      </w:r>
    </w:p>
    <w:sectPr w:rsidR="005F4246" w:rsidRPr="00D505E5" w:rsidSect="00AD02A1">
      <w:headerReference w:type="default" r:id="rId1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84" w:rsidRDefault="00610C84" w:rsidP="00D505E5">
      <w:pPr>
        <w:spacing w:after="0" w:line="240" w:lineRule="auto"/>
      </w:pPr>
      <w:r>
        <w:separator/>
      </w:r>
    </w:p>
  </w:endnote>
  <w:endnote w:type="continuationSeparator" w:id="0">
    <w:p w:rsidR="00610C84" w:rsidRDefault="00610C84" w:rsidP="00D5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84" w:rsidRDefault="00610C84" w:rsidP="00D505E5">
      <w:pPr>
        <w:spacing w:after="0" w:line="240" w:lineRule="auto"/>
      </w:pPr>
      <w:r>
        <w:separator/>
      </w:r>
    </w:p>
  </w:footnote>
  <w:footnote w:type="continuationSeparator" w:id="0">
    <w:p w:rsidR="00610C84" w:rsidRDefault="00610C84" w:rsidP="00D5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157"/>
      <w:docPartObj>
        <w:docPartGallery w:val="Page Numbers (Margins)"/>
        <w:docPartUnique/>
      </w:docPartObj>
    </w:sdtPr>
    <w:sdtContent>
      <w:p w:rsidR="00D505E5" w:rsidRDefault="00271CED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D505E5" w:rsidRDefault="00271CED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B06924" w:rsidRPr="00B06924">
                        <w:rPr>
                          <w:noProof/>
                          <w:color w:val="FFFFFF" w:themeColor="background1"/>
                        </w:rPr>
                        <w:t>15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20F"/>
    <w:multiLevelType w:val="multilevel"/>
    <w:tmpl w:val="5E2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1B29"/>
    <w:multiLevelType w:val="multilevel"/>
    <w:tmpl w:val="BB7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A30DF"/>
    <w:multiLevelType w:val="multilevel"/>
    <w:tmpl w:val="1D7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E56A4"/>
    <w:multiLevelType w:val="multilevel"/>
    <w:tmpl w:val="32C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B311C"/>
    <w:multiLevelType w:val="multilevel"/>
    <w:tmpl w:val="977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440CE"/>
    <w:multiLevelType w:val="multilevel"/>
    <w:tmpl w:val="D77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90105"/>
    <w:multiLevelType w:val="multilevel"/>
    <w:tmpl w:val="747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14A8D"/>
    <w:multiLevelType w:val="multilevel"/>
    <w:tmpl w:val="795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A35E6"/>
    <w:multiLevelType w:val="multilevel"/>
    <w:tmpl w:val="111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4098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7960"/>
    <w:rsid w:val="0000098F"/>
    <w:rsid w:val="001E07EE"/>
    <w:rsid w:val="00217960"/>
    <w:rsid w:val="00271CED"/>
    <w:rsid w:val="005F4246"/>
    <w:rsid w:val="00610C84"/>
    <w:rsid w:val="00676B47"/>
    <w:rsid w:val="007A0146"/>
    <w:rsid w:val="00973259"/>
    <w:rsid w:val="009931D1"/>
    <w:rsid w:val="009A38FE"/>
    <w:rsid w:val="009C2CDC"/>
    <w:rsid w:val="00A917C7"/>
    <w:rsid w:val="00AC2181"/>
    <w:rsid w:val="00AD02A1"/>
    <w:rsid w:val="00B06924"/>
    <w:rsid w:val="00B23B9B"/>
    <w:rsid w:val="00BD7411"/>
    <w:rsid w:val="00BE4868"/>
    <w:rsid w:val="00C2405F"/>
    <w:rsid w:val="00D5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1">
    <w:name w:val="heading 1"/>
    <w:basedOn w:val="Normale"/>
    <w:link w:val="Titolo1Carattere"/>
    <w:uiPriority w:val="9"/>
    <w:qFormat/>
    <w:rsid w:val="0021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7960"/>
    <w:rPr>
      <w:rFonts w:ascii="Times New Roman" w:eastAsia="Times New Roman" w:hAnsi="Times New Roman" w:cs="Times New Roman"/>
      <w:b/>
      <w:bCs/>
      <w:kern w:val="36"/>
      <w:sz w:val="34"/>
      <w:szCs w:val="3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21796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9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1796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07EE"/>
    <w:rPr>
      <w:b/>
      <w:bCs/>
    </w:rPr>
  </w:style>
  <w:style w:type="paragraph" w:customStyle="1" w:styleId="elenco-comuni1">
    <w:name w:val="elenco-comuni1"/>
    <w:basedOn w:val="Normale"/>
    <w:rsid w:val="00A917C7"/>
    <w:pPr>
      <w:pBdr>
        <w:top w:val="single" w:sz="4" w:space="7" w:color="DBD5C6"/>
      </w:pBdr>
      <w:spacing w:before="100" w:beforeAutospacing="1" w:after="100" w:afterAutospacing="1" w:line="204" w:lineRule="atLeast"/>
    </w:pPr>
    <w:rPr>
      <w:rFonts w:ascii="Times New Roman" w:eastAsia="Times New Roman" w:hAnsi="Times New Roman" w:cs="Times New Roman"/>
      <w:color w:val="737372"/>
      <w:sz w:val="15"/>
      <w:szCs w:val="15"/>
      <w:lang w:eastAsia="it-IT"/>
    </w:rPr>
  </w:style>
  <w:style w:type="character" w:customStyle="1" w:styleId="rt1">
    <w:name w:val="rt1"/>
    <w:basedOn w:val="Carpredefinitoparagrafo"/>
    <w:rsid w:val="005F4246"/>
    <w:rPr>
      <w:b/>
      <w:bCs/>
    </w:rPr>
  </w:style>
  <w:style w:type="paragraph" w:styleId="Paragrafoelenco">
    <w:name w:val="List Paragraph"/>
    <w:basedOn w:val="Normale"/>
    <w:uiPriority w:val="34"/>
    <w:qFormat/>
    <w:rsid w:val="005F4246"/>
    <w:pPr>
      <w:ind w:left="720"/>
      <w:contextualSpacing/>
    </w:pPr>
  </w:style>
  <w:style w:type="paragraph" w:customStyle="1" w:styleId="justify-text">
    <w:name w:val="justify-text"/>
    <w:basedOn w:val="Normale"/>
    <w:rsid w:val="005F4246"/>
    <w:pPr>
      <w:spacing w:before="127" w:after="127" w:line="240" w:lineRule="auto"/>
      <w:ind w:left="127" w:right="12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4246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0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05E5"/>
  </w:style>
  <w:style w:type="paragraph" w:styleId="Pidipagina">
    <w:name w:val="footer"/>
    <w:basedOn w:val="Normale"/>
    <w:link w:val="PidipaginaCarattere"/>
    <w:uiPriority w:val="99"/>
    <w:unhideWhenUsed/>
    <w:rsid w:val="00D50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555">
                  <w:marLeft w:val="24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04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1890">
                  <w:marLeft w:val="0"/>
                  <w:marRight w:val="0"/>
                  <w:marTop w:val="0"/>
                  <w:marBottom w:val="0"/>
                  <w:divBdr>
                    <w:top w:val="single" w:sz="4" w:space="6" w:color="DBD5C6"/>
                    <w:left w:val="single" w:sz="4" w:space="6" w:color="DBD5C6"/>
                    <w:bottom w:val="single" w:sz="4" w:space="6" w:color="DBD5C6"/>
                    <w:right w:val="single" w:sz="4" w:space="6" w:color="DBD5C6"/>
                  </w:divBdr>
                  <w:divsChild>
                    <w:div w:id="1274244799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1053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2915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8233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89439">
                  <w:marLeft w:val="24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017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75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8223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348334978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5888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78459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38229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05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056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17107089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5205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43350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4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3526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65996363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349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672195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9266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88517372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61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5185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1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7338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352488960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411033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032011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0317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083528213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4420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46343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16753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3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6431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415592005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1622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51363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322944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7990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231891829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9441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427229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7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6044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13078719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4860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6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961685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0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4044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18909820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28039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2885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135003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49584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76207229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65292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0181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061550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4517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80281602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74964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79999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45357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3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4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5994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15888795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81356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592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7109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211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36702681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4588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63748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687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7388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53192090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46965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48718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9001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93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95128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406266405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61491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74273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53256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1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1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5638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214442187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1612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2461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56828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20532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707944590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129433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24404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22618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39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1327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104899719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46250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630248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176738">
                                  <w:marLeft w:val="191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</w:div>
                                    <w:div w:id="101241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CCCCCC"/>
                                        <w:left w:val="single" w:sz="4" w:space="3" w:color="CCCCCC"/>
                                        <w:bottom w:val="single" w:sz="4" w:space="2" w:color="CCCCCC"/>
                                        <w:right w:val="single" w:sz="4" w:space="3" w:color="CCCCCC"/>
                                      </w:divBdr>
                                      <w:divsChild>
                                        <w:div w:id="32501985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46836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3159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021">
          <w:marLeft w:val="0"/>
          <w:marRight w:val="0"/>
          <w:marTop w:val="0"/>
          <w:marBottom w:val="240"/>
          <w:divBdr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2079286349">
              <w:marLeft w:val="127"/>
              <w:marRight w:val="127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096">
                  <w:marLeft w:val="0"/>
                  <w:marRight w:val="127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560478271">
                      <w:marLeft w:val="127"/>
                      <w:marRight w:val="127"/>
                      <w:marTop w:val="127"/>
                      <w:marBottom w:val="127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52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460">
              <w:marLeft w:val="255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708">
                  <w:marLeft w:val="24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muni-italiani.it/083/052/statistiche/demobil2003.html" TargetMode="External"/><Relationship Id="rId117" Type="http://schemas.openxmlformats.org/officeDocument/2006/relationships/hyperlink" Target="http://www.tuttitalia.it/puglia/95-bari/71-comuni-limitrofi/" TargetMode="External"/><Relationship Id="rId21" Type="http://schemas.openxmlformats.org/officeDocument/2006/relationships/hyperlink" Target="http://www.comuni-italiani.it/083/052/statistiche/demobil2007.html" TargetMode="External"/><Relationship Id="rId42" Type="http://schemas.openxmlformats.org/officeDocument/2006/relationships/hyperlink" Target="http://www.comuni-italiani.it/statistiche/stranieri/pl.html" TargetMode="External"/><Relationship Id="rId47" Type="http://schemas.openxmlformats.org/officeDocument/2006/relationships/hyperlink" Target="http://www.comuni-italiani.it/statistiche/stranieri/de.html" TargetMode="External"/><Relationship Id="rId63" Type="http://schemas.openxmlformats.org/officeDocument/2006/relationships/hyperlink" Target="http://www.comuni-italiani.it/083/052/statistiche/redditi2007.html" TargetMode="External"/><Relationship Id="rId68" Type="http://schemas.openxmlformats.org/officeDocument/2006/relationships/hyperlink" Target="http://www.comuni-italiani.it/083/041/" TargetMode="External"/><Relationship Id="rId84" Type="http://schemas.openxmlformats.org/officeDocument/2006/relationships/hyperlink" Target="http://www.tuttitalia.it/sicilia/52-capizzi/60-comuni-limitrofi/" TargetMode="External"/><Relationship Id="rId89" Type="http://schemas.openxmlformats.org/officeDocument/2006/relationships/hyperlink" Target="http://www.tuttitalia.it/sicilia/77-nicosia/87-comuni-limitrofi/" TargetMode="External"/><Relationship Id="rId112" Type="http://schemas.openxmlformats.org/officeDocument/2006/relationships/hyperlink" Target="http://www.tuttitalia.it/sicilia/25-ragusa/21-comuni-limitrofi/" TargetMode="External"/><Relationship Id="rId16" Type="http://schemas.openxmlformats.org/officeDocument/2006/relationships/hyperlink" Target="http://www.comuni-italiani.it/083/052/statistiche/demobil2002.html" TargetMode="External"/><Relationship Id="rId107" Type="http://schemas.openxmlformats.org/officeDocument/2006/relationships/hyperlink" Target="http://www.tuttitalia.it/sicilia/31-caltanissetta/51-comuni-limitrofi/" TargetMode="External"/><Relationship Id="rId11" Type="http://schemas.openxmlformats.org/officeDocument/2006/relationships/hyperlink" Target="http://www.comuni-italiani.it/083/052/statistiche/eta2009.html" TargetMode="External"/><Relationship Id="rId32" Type="http://schemas.openxmlformats.org/officeDocument/2006/relationships/hyperlink" Target="http://www.comuni-italiani.it/083/052/statistiche/demobil2009.html" TargetMode="External"/><Relationship Id="rId37" Type="http://schemas.openxmlformats.org/officeDocument/2006/relationships/hyperlink" Target="http://www.comuni-italiani.it/083/052/statistiche/stranieri2008.html" TargetMode="External"/><Relationship Id="rId53" Type="http://schemas.openxmlformats.org/officeDocument/2006/relationships/hyperlink" Target="http://www.comuni-italiani.it/statistiche/stranieri/america.html" TargetMode="External"/><Relationship Id="rId58" Type="http://schemas.openxmlformats.org/officeDocument/2006/relationships/hyperlink" Target="http://www.comuni-italiani.it/statistiche/stranieri/america-2.html" TargetMode="External"/><Relationship Id="rId74" Type="http://schemas.openxmlformats.org/officeDocument/2006/relationships/hyperlink" Target="http://motta-daffermo.corriere.it" TargetMode="External"/><Relationship Id="rId79" Type="http://schemas.openxmlformats.org/officeDocument/2006/relationships/hyperlink" Target="http://reitano.corriere.it" TargetMode="External"/><Relationship Id="rId102" Type="http://schemas.openxmlformats.org/officeDocument/2006/relationships/hyperlink" Target="http://www.tuttitalia.it/sicilia/16-nissoria/30-comuni-limitrofi/" TargetMode="External"/><Relationship Id="rId123" Type="http://schemas.openxmlformats.org/officeDocument/2006/relationships/hyperlink" Target="http://www.tuttitalia.it/liguria/45-genova/28-comuni-limitrofi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tuttitalia.it/sicilia/37-pettineo/33-comuni-limitrofi/" TargetMode="External"/><Relationship Id="rId95" Type="http://schemas.openxmlformats.org/officeDocument/2006/relationships/hyperlink" Target="http://www.tuttitalia.it/sicilia/98-sperlinga/54-comuni-limitrofi/" TargetMode="External"/><Relationship Id="rId19" Type="http://schemas.openxmlformats.org/officeDocument/2006/relationships/hyperlink" Target="http://www.comuni-italiani.it/083/052/statistiche/demobil2005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comuni-italiani.it/083/052/statistiche/demobil2008.html" TargetMode="External"/><Relationship Id="rId27" Type="http://schemas.openxmlformats.org/officeDocument/2006/relationships/hyperlink" Target="http://www.comuni-italiani.it/083/052/statistiche/demobil2004.html" TargetMode="External"/><Relationship Id="rId30" Type="http://schemas.openxmlformats.org/officeDocument/2006/relationships/hyperlink" Target="http://www.comuni-italiani.it/083/052/statistiche/demobil2007.html" TargetMode="External"/><Relationship Id="rId35" Type="http://schemas.openxmlformats.org/officeDocument/2006/relationships/hyperlink" Target="http://www.comuni-italiani.it/083/052/statistiche/stranieri2006.html" TargetMode="External"/><Relationship Id="rId43" Type="http://schemas.openxmlformats.org/officeDocument/2006/relationships/hyperlink" Target="http://www.comuni-italiani.it/statistiche/stranieri/au.html" TargetMode="External"/><Relationship Id="rId48" Type="http://schemas.openxmlformats.org/officeDocument/2006/relationships/hyperlink" Target="http://www.comuni-italiani.it/statistiche/stranieri/to.html" TargetMode="External"/><Relationship Id="rId56" Type="http://schemas.openxmlformats.org/officeDocument/2006/relationships/hyperlink" Target="http://www.comuni-italiani.it/statistiche/stranieri/africa-1.html" TargetMode="External"/><Relationship Id="rId64" Type="http://schemas.openxmlformats.org/officeDocument/2006/relationships/hyperlink" Target="http://www.comuni-italiani.it/083/052/statistiche/redditi2008.html" TargetMode="External"/><Relationship Id="rId69" Type="http://schemas.openxmlformats.org/officeDocument/2006/relationships/image" Target="media/image7.png"/><Relationship Id="rId77" Type="http://schemas.openxmlformats.org/officeDocument/2006/relationships/hyperlink" Target="http://reitano.corriere.it" TargetMode="External"/><Relationship Id="rId100" Type="http://schemas.openxmlformats.org/officeDocument/2006/relationships/hyperlink" Target="http://www.tuttitalia.it/sicilia/53-troina/93-comuni-limitrofi/" TargetMode="External"/><Relationship Id="rId105" Type="http://schemas.openxmlformats.org/officeDocument/2006/relationships/hyperlink" Target="http://www.tuttitalia.it/sicilia/28-calascibetta/14-comuni-limitrofi/" TargetMode="External"/><Relationship Id="rId113" Type="http://schemas.openxmlformats.org/officeDocument/2006/relationships/hyperlink" Target="http://www.tuttitalia.it/sicilia/78-siracusa/55-comuni-limitrofi/" TargetMode="External"/><Relationship Id="rId118" Type="http://schemas.openxmlformats.org/officeDocument/2006/relationships/hyperlink" Target="http://www.tuttitalia.it/lazio/33-roma/18-comuni-limitrofi/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comuni-italiani.it/statistiche/stranieri/africa.html" TargetMode="External"/><Relationship Id="rId72" Type="http://schemas.openxmlformats.org/officeDocument/2006/relationships/hyperlink" Target="http://castel-di-lucio.corriere.it" TargetMode="External"/><Relationship Id="rId80" Type="http://schemas.openxmlformats.org/officeDocument/2006/relationships/hyperlink" Target="http://castel-di-lucio.corriere.it" TargetMode="External"/><Relationship Id="rId85" Type="http://schemas.openxmlformats.org/officeDocument/2006/relationships/hyperlink" Target="http://www.tuttitalia.it/sicilia/90-cerami/63-comuni-limitrofi/" TargetMode="External"/><Relationship Id="rId93" Type="http://schemas.openxmlformats.org/officeDocument/2006/relationships/hyperlink" Target="http://www.tuttitalia.it/sicilia/12-tusa/14-comuni-limitrofi/" TargetMode="External"/><Relationship Id="rId98" Type="http://schemas.openxmlformats.org/officeDocument/2006/relationships/hyperlink" Target="http://www.tuttitalia.it/sicilia/56-san-fratello/35-comuni-limitrofi/" TargetMode="External"/><Relationship Id="rId121" Type="http://schemas.openxmlformats.org/officeDocument/2006/relationships/hyperlink" Target="http://www.tuttitalia.it/emilia-romagna/32-bologna/96-comuni-limitrof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muni-italiani.it/083/052/statistiche/eta2010.html" TargetMode="External"/><Relationship Id="rId17" Type="http://schemas.openxmlformats.org/officeDocument/2006/relationships/hyperlink" Target="http://www.comuni-italiani.it/083/052/statistiche/demobil2003.html" TargetMode="External"/><Relationship Id="rId25" Type="http://schemas.openxmlformats.org/officeDocument/2006/relationships/hyperlink" Target="http://www.comuni-italiani.it/083/052/statistiche/demobil2002.html" TargetMode="External"/><Relationship Id="rId33" Type="http://schemas.openxmlformats.org/officeDocument/2006/relationships/hyperlink" Target="http://www.comuni-italiani.it/083/052/statistiche/demobil2010.html" TargetMode="External"/><Relationship Id="rId38" Type="http://schemas.openxmlformats.org/officeDocument/2006/relationships/hyperlink" Target="http://www.comuni-italiani.it/083/052/statistiche/stranieri2009.html" TargetMode="External"/><Relationship Id="rId46" Type="http://schemas.openxmlformats.org/officeDocument/2006/relationships/hyperlink" Target="http://www.comuni-italiani.it/statistiche/stranieri/ua.html" TargetMode="External"/><Relationship Id="rId59" Type="http://schemas.openxmlformats.org/officeDocument/2006/relationships/hyperlink" Target="http://www.comuni-italiani.it/statistiche/stranieri/asia-2.html" TargetMode="External"/><Relationship Id="rId67" Type="http://schemas.openxmlformats.org/officeDocument/2006/relationships/hyperlink" Target="http://www.comuni-italiani.it/083/099/" TargetMode="External"/><Relationship Id="rId103" Type="http://schemas.openxmlformats.org/officeDocument/2006/relationships/hyperlink" Target="http://www.tuttitalia.it/sicilia/33-leonforte/79-comuni-limitrofi/" TargetMode="External"/><Relationship Id="rId108" Type="http://schemas.openxmlformats.org/officeDocument/2006/relationships/hyperlink" Target="http://www.tuttitalia.it/sicilia/90-catania/39-comuni-limitrofi/" TargetMode="External"/><Relationship Id="rId116" Type="http://schemas.openxmlformats.org/officeDocument/2006/relationships/hyperlink" Target="http://www.tuttitalia.it/campania/59-napoli/89-comuni-limitrofi/" TargetMode="External"/><Relationship Id="rId124" Type="http://schemas.openxmlformats.org/officeDocument/2006/relationships/hyperlink" Target="http://www.tuttitalia.it/lombardia/18-milano/21-comuni-limitrofi/" TargetMode="External"/><Relationship Id="rId20" Type="http://schemas.openxmlformats.org/officeDocument/2006/relationships/hyperlink" Target="http://www.comuni-italiani.it/083/052/statistiche/demobil2006.html" TargetMode="External"/><Relationship Id="rId41" Type="http://schemas.openxmlformats.org/officeDocument/2006/relationships/hyperlink" Target="http://www.comuni-italiani.it/statistiche/stranieri/ma.html" TargetMode="External"/><Relationship Id="rId54" Type="http://schemas.openxmlformats.org/officeDocument/2006/relationships/hyperlink" Target="http://www.comuni-italiani.it/statistiche/stranieri/europa-1.html" TargetMode="External"/><Relationship Id="rId62" Type="http://schemas.openxmlformats.org/officeDocument/2006/relationships/hyperlink" Target="http://www.comuni-italiani.it/083/052/statistiche/redditi2006.html" TargetMode="External"/><Relationship Id="rId70" Type="http://schemas.openxmlformats.org/officeDocument/2006/relationships/hyperlink" Target="http://capizzi.corriere.it" TargetMode="External"/><Relationship Id="rId75" Type="http://schemas.openxmlformats.org/officeDocument/2006/relationships/hyperlink" Target="http://nicosia.corriere.it" TargetMode="External"/><Relationship Id="rId83" Type="http://schemas.openxmlformats.org/officeDocument/2006/relationships/hyperlink" Target="http://motta-daffermo.corriere.it" TargetMode="External"/><Relationship Id="rId88" Type="http://schemas.openxmlformats.org/officeDocument/2006/relationships/hyperlink" Target="http://www.tuttitalia.it/sicilia/72-castel-di-lucio/48-comuni-limitrofi/" TargetMode="External"/><Relationship Id="rId91" Type="http://schemas.openxmlformats.org/officeDocument/2006/relationships/hyperlink" Target="http://www.tuttitalia.it/sicilia/33-reitano/56-comuni-limitrofi/" TargetMode="External"/><Relationship Id="rId96" Type="http://schemas.openxmlformats.org/officeDocument/2006/relationships/hyperlink" Target="http://www.tuttitalia.it/sicilia/71-geraci-siculo/77-comuni-limitrofi/" TargetMode="External"/><Relationship Id="rId111" Type="http://schemas.openxmlformats.org/officeDocument/2006/relationships/hyperlink" Target="http://www.tuttitalia.it/sicilia/38-messina/49-comuni-limitrof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www.comuni-italiani.it/083/052/statistiche/demobil2009.html" TargetMode="External"/><Relationship Id="rId28" Type="http://schemas.openxmlformats.org/officeDocument/2006/relationships/hyperlink" Target="http://www.comuni-italiani.it/083/052/statistiche/demobil2005.html" TargetMode="External"/><Relationship Id="rId36" Type="http://schemas.openxmlformats.org/officeDocument/2006/relationships/hyperlink" Target="http://www.comuni-italiani.it/083/052/statistiche/stranieri2007.html" TargetMode="External"/><Relationship Id="rId49" Type="http://schemas.openxmlformats.org/officeDocument/2006/relationships/hyperlink" Target="http://www.comuni-italiani.it/statistiche/stranieri/europa.html" TargetMode="External"/><Relationship Id="rId57" Type="http://schemas.openxmlformats.org/officeDocument/2006/relationships/hyperlink" Target="http://www.comuni-italiani.it/statistiche/stranieri/oceania.html" TargetMode="External"/><Relationship Id="rId106" Type="http://schemas.openxmlformats.org/officeDocument/2006/relationships/hyperlink" Target="http://www.tuttitalia.it/sicilia/71-enna/79-comuni-limitrofi/" TargetMode="External"/><Relationship Id="rId114" Type="http://schemas.openxmlformats.org/officeDocument/2006/relationships/hyperlink" Target="http://www.tuttitalia.it/sicilia/51-trapani/57-comuni-limitrofi/" TargetMode="External"/><Relationship Id="rId119" Type="http://schemas.openxmlformats.org/officeDocument/2006/relationships/hyperlink" Target="http://www.tuttitalia.it/abruzzo/70-pescara/73-comuni-limitrofi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comuni-italiani.it/083/052/statistiche/eta2008.html" TargetMode="External"/><Relationship Id="rId31" Type="http://schemas.openxmlformats.org/officeDocument/2006/relationships/hyperlink" Target="http://www.comuni-italiani.it/083/052/statistiche/demobil2008.html" TargetMode="External"/><Relationship Id="rId44" Type="http://schemas.openxmlformats.org/officeDocument/2006/relationships/hyperlink" Target="http://www.comuni-italiani.it/statistiche/stranieri/in.html" TargetMode="External"/><Relationship Id="rId52" Type="http://schemas.openxmlformats.org/officeDocument/2006/relationships/hyperlink" Target="http://www.comuni-italiani.it/statistiche/stranieri/oceania.html" TargetMode="External"/><Relationship Id="rId60" Type="http://schemas.openxmlformats.org/officeDocument/2006/relationships/hyperlink" Target="http://www.comuni-italiani.it/statistiche/stranieri/europa-2.html" TargetMode="External"/><Relationship Id="rId65" Type="http://schemas.openxmlformats.org/officeDocument/2006/relationships/hyperlink" Target="http://www.comuni-italiani.it/083/052/statistiche/redditi2009.html" TargetMode="External"/><Relationship Id="rId73" Type="http://schemas.openxmlformats.org/officeDocument/2006/relationships/hyperlink" Target="http://cerami.corriere.it" TargetMode="External"/><Relationship Id="rId78" Type="http://schemas.openxmlformats.org/officeDocument/2006/relationships/hyperlink" Target="http://santo-stefano-di-camastra.corriere.it" TargetMode="External"/><Relationship Id="rId81" Type="http://schemas.openxmlformats.org/officeDocument/2006/relationships/hyperlink" Target="http://pettineo.corriere.it" TargetMode="External"/><Relationship Id="rId86" Type="http://schemas.openxmlformats.org/officeDocument/2006/relationships/hyperlink" Target="http://www.tuttitalia.it/sicilia/35-caronia/90-comuni-limitrofi/" TargetMode="External"/><Relationship Id="rId94" Type="http://schemas.openxmlformats.org/officeDocument/2006/relationships/hyperlink" Target="http://www.tuttitalia.it/sicilia/52-san-mauro-castelverde/34-comuni-limitrofi/" TargetMode="External"/><Relationship Id="rId99" Type="http://schemas.openxmlformats.org/officeDocument/2006/relationships/hyperlink" Target="http://www.tuttitalia.it/sicilia/96-acquedolci/42-comuni-limitrofi/" TargetMode="External"/><Relationship Id="rId101" Type="http://schemas.openxmlformats.org/officeDocument/2006/relationships/hyperlink" Target="http://www.tuttitalia.it/sicilia/48-gagliano-castelferrato/71-comuni-limitrofi/" TargetMode="External"/><Relationship Id="rId122" Type="http://schemas.openxmlformats.org/officeDocument/2006/relationships/hyperlink" Target="http://www.tuttitalia.it/veneto/40-venezia/33-comuni-limitro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i-italiani.it/083/052/statistiche/eta2007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comuni-italiani.it/083/052/statistiche/demobil2004.html" TargetMode="External"/><Relationship Id="rId39" Type="http://schemas.openxmlformats.org/officeDocument/2006/relationships/hyperlink" Target="http://www.comuni-italiani.it/statistiche/stranieri/ro.html" TargetMode="External"/><Relationship Id="rId109" Type="http://schemas.openxmlformats.org/officeDocument/2006/relationships/hyperlink" Target="http://www.tuttitalia.it/sicilia/81-palermo/42-comuni-limitrofi/" TargetMode="External"/><Relationship Id="rId34" Type="http://schemas.openxmlformats.org/officeDocument/2006/relationships/hyperlink" Target="http://www.comuni-italiani.it/083/052/statistiche/stranieri2005.html" TargetMode="External"/><Relationship Id="rId50" Type="http://schemas.openxmlformats.org/officeDocument/2006/relationships/hyperlink" Target="http://www.comuni-italiani.it/statistiche/stranieri/asia.html" TargetMode="External"/><Relationship Id="rId55" Type="http://schemas.openxmlformats.org/officeDocument/2006/relationships/hyperlink" Target="http://www.comuni-italiani.it/statistiche/stranieri/asia-3.html" TargetMode="External"/><Relationship Id="rId76" Type="http://schemas.openxmlformats.org/officeDocument/2006/relationships/hyperlink" Target="http://pettineo.corriere.it" TargetMode="External"/><Relationship Id="rId97" Type="http://schemas.openxmlformats.org/officeDocument/2006/relationships/hyperlink" Target="http://www.tuttitalia.it/sicilia/60-gangi/57-comuni-limitrofi/" TargetMode="External"/><Relationship Id="rId104" Type="http://schemas.openxmlformats.org/officeDocument/2006/relationships/hyperlink" Target="http://www.tuttitalia.it/sicilia/95-cesaro/57-comuni-limitrofi/" TargetMode="External"/><Relationship Id="rId120" Type="http://schemas.openxmlformats.org/officeDocument/2006/relationships/hyperlink" Target="http://www.tuttitalia.it/toscana/77-firenze/89-comuni-limitrofi/" TargetMode="External"/><Relationship Id="rId125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://caronia.corriere.it" TargetMode="External"/><Relationship Id="rId92" Type="http://schemas.openxmlformats.org/officeDocument/2006/relationships/hyperlink" Target="http://www.tuttitalia.it/sicilia/45-motta-d-affermo/15-comuni-limitrofi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muni-italiani.it/083/052/statistiche/demobil2006.html" TargetMode="External"/><Relationship Id="rId24" Type="http://schemas.openxmlformats.org/officeDocument/2006/relationships/hyperlink" Target="http://www.comuni-italiani.it/083/052/statistiche/demobil2010.html" TargetMode="External"/><Relationship Id="rId40" Type="http://schemas.openxmlformats.org/officeDocument/2006/relationships/hyperlink" Target="http://www.comuni-italiani.it/statistiche/stranieri/rc.html" TargetMode="External"/><Relationship Id="rId45" Type="http://schemas.openxmlformats.org/officeDocument/2006/relationships/hyperlink" Target="http://www.comuni-italiani.it/statistiche/stranieri/ra.html" TargetMode="External"/><Relationship Id="rId66" Type="http://schemas.openxmlformats.org/officeDocument/2006/relationships/image" Target="media/image6.gif"/><Relationship Id="rId87" Type="http://schemas.openxmlformats.org/officeDocument/2006/relationships/hyperlink" Target="http://www.tuttitalia.it/sicilia/79-santo-stefano-di-camastra/14-comuni-limitrofi/" TargetMode="External"/><Relationship Id="rId110" Type="http://schemas.openxmlformats.org/officeDocument/2006/relationships/hyperlink" Target="http://www.tuttitalia.it/sicilia/40-agrigento/23-comuni-limitrofi/" TargetMode="External"/><Relationship Id="rId115" Type="http://schemas.openxmlformats.org/officeDocument/2006/relationships/hyperlink" Target="http://www.tuttitalia.it/calabria/70-reggio-calabria/82-comuni-limitrofi/" TargetMode="External"/><Relationship Id="rId61" Type="http://schemas.openxmlformats.org/officeDocument/2006/relationships/hyperlink" Target="http://www.comuni-italiani.it/083/052/statistiche/redditi2005.html" TargetMode="External"/><Relationship Id="rId82" Type="http://schemas.openxmlformats.org/officeDocument/2006/relationships/hyperlink" Target="http://santo-stefano-di-camastra.corr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12</cp:revision>
  <dcterms:created xsi:type="dcterms:W3CDTF">2011-10-18T13:02:00Z</dcterms:created>
  <dcterms:modified xsi:type="dcterms:W3CDTF">2011-10-18T14:06:00Z</dcterms:modified>
</cp:coreProperties>
</file>